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BB4" w:rsidRDefault="004F2BB4" w:rsidP="004F2BB4"/>
    <w:p w:rsidR="004F2BB4" w:rsidRDefault="004F2BB4" w:rsidP="004F2BB4"/>
    <w:p w:rsidR="004F2BB4" w:rsidRDefault="004F2BB4" w:rsidP="004F2BB4">
      <w:pPr>
        <w:ind w:left="1560"/>
        <w:rPr>
          <w:b/>
          <w:bCs/>
          <w:sz w:val="28"/>
          <w:szCs w:val="28"/>
        </w:rPr>
      </w:pPr>
    </w:p>
    <w:p w:rsidR="004F2BB4" w:rsidRPr="00C67C89" w:rsidRDefault="004F2BB4" w:rsidP="004F2BB4">
      <w:pPr>
        <w:spacing w:after="60"/>
        <w:jc w:val="center"/>
        <w:rPr>
          <w:b/>
          <w:bCs/>
          <w:sz w:val="40"/>
          <w:szCs w:val="40"/>
        </w:rPr>
      </w:pPr>
      <w:r w:rsidRPr="00C67C89">
        <w:rPr>
          <w:sz w:val="40"/>
          <w:szCs w:val="4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8pt;margin-top:.7pt;width:64.5pt;height:75pt;z-index:251660288;visibility:visible;mso-wrap-edited:f" wrapcoords="-251 0 -251 21384 21600 21384 21600 0 -251 0">
            <v:imagedata r:id="rId5" o:title=""/>
            <w10:wrap type="tight"/>
          </v:shape>
          <o:OLEObject Type="Embed" ProgID="Word.Picture.8" ShapeID="_x0000_s1026" DrawAspect="Content" ObjectID="_1431847651" r:id="rId6"/>
        </w:pict>
      </w:r>
      <w:r>
        <w:rPr>
          <w:b/>
          <w:bCs/>
          <w:sz w:val="40"/>
          <w:szCs w:val="40"/>
        </w:rPr>
        <w:t>M Ě S T S K Ý   Ú Ř A D   H O S T O M I C E</w:t>
      </w:r>
    </w:p>
    <w:p w:rsidR="004F2BB4" w:rsidRPr="004B2E11" w:rsidRDefault="004F2BB4" w:rsidP="004F2BB4">
      <w:pPr>
        <w:spacing w:after="60"/>
        <w:ind w:left="1559"/>
        <w:jc w:val="center"/>
        <w:rPr>
          <w:b/>
          <w:bCs/>
          <w:sz w:val="28"/>
          <w:szCs w:val="28"/>
        </w:rPr>
      </w:pPr>
      <w:r>
        <w:rPr>
          <w:b/>
          <w:bCs/>
          <w:sz w:val="28"/>
          <w:szCs w:val="28"/>
        </w:rPr>
        <w:t>stavební úřad</w:t>
      </w:r>
    </w:p>
    <w:p w:rsidR="004F2BB4" w:rsidRPr="00C67C89" w:rsidRDefault="004F2BB4" w:rsidP="004F2BB4">
      <w:pPr>
        <w:ind w:left="1560"/>
        <w:jc w:val="center"/>
        <w:rPr>
          <w:bCs/>
          <w:sz w:val="28"/>
          <w:szCs w:val="28"/>
        </w:rPr>
      </w:pPr>
      <w:r>
        <w:rPr>
          <w:bCs/>
          <w:sz w:val="28"/>
          <w:szCs w:val="28"/>
        </w:rPr>
        <w:t>Tyršovo náměstí 165, 267 24 Hostomice</w:t>
      </w:r>
    </w:p>
    <w:p w:rsidR="004F2BB4" w:rsidRDefault="004F2BB4" w:rsidP="004F2BB4">
      <w:pPr>
        <w:ind w:left="1560"/>
        <w:rPr>
          <w:sz w:val="20"/>
          <w:szCs w:val="20"/>
        </w:rPr>
      </w:pPr>
      <w:r>
        <w:rPr>
          <w:szCs w:val="20"/>
        </w:rPr>
        <w:t xml:space="preserve">           </w:t>
      </w:r>
    </w:p>
    <w:p w:rsidR="004F2BB4" w:rsidRPr="00C67C89" w:rsidRDefault="004F2BB4" w:rsidP="004F2BB4">
      <w:pPr>
        <w:rPr>
          <w:b/>
        </w:rPr>
      </w:pPr>
    </w:p>
    <w:tbl>
      <w:tblPr>
        <w:tblW w:w="0" w:type="auto"/>
        <w:tblLayout w:type="fixed"/>
        <w:tblCellMar>
          <w:left w:w="70" w:type="dxa"/>
          <w:right w:w="70" w:type="dxa"/>
        </w:tblCellMar>
        <w:tblLook w:val="0000"/>
      </w:tblPr>
      <w:tblGrid>
        <w:gridCol w:w="1346"/>
        <w:gridCol w:w="3402"/>
        <w:gridCol w:w="257"/>
        <w:gridCol w:w="4421"/>
        <w:gridCol w:w="12"/>
      </w:tblGrid>
      <w:tr w:rsidR="004F2BB4" w:rsidRPr="00C67C89" w:rsidTr="006B0721">
        <w:tblPrEx>
          <w:tblCellMar>
            <w:top w:w="0" w:type="dxa"/>
            <w:bottom w:w="0" w:type="dxa"/>
          </w:tblCellMar>
        </w:tblPrEx>
        <w:tc>
          <w:tcPr>
            <w:tcW w:w="9438" w:type="dxa"/>
            <w:gridSpan w:val="5"/>
            <w:tcBorders>
              <w:top w:val="single" w:sz="6" w:space="0" w:color="auto"/>
              <w:left w:val="nil"/>
              <w:bottom w:val="nil"/>
              <w:right w:val="nil"/>
            </w:tcBorders>
          </w:tcPr>
          <w:p w:rsidR="004F2BB4" w:rsidRPr="00C67C89" w:rsidRDefault="004F2BB4" w:rsidP="006B0721">
            <w:pPr>
              <w:jc w:val="center"/>
              <w:rPr>
                <w:b/>
                <w:szCs w:val="16"/>
              </w:rPr>
            </w:pPr>
          </w:p>
        </w:tc>
      </w:tr>
      <w:tr w:rsidR="004F2BB4" w:rsidTr="006B0721">
        <w:tblPrEx>
          <w:tblCellMar>
            <w:top w:w="0" w:type="dxa"/>
            <w:bottom w:w="0" w:type="dxa"/>
          </w:tblCellMar>
        </w:tblPrEx>
        <w:trPr>
          <w:gridAfter w:val="1"/>
          <w:wAfter w:w="12" w:type="dxa"/>
        </w:trPr>
        <w:tc>
          <w:tcPr>
            <w:tcW w:w="1346" w:type="dxa"/>
            <w:tcBorders>
              <w:top w:val="nil"/>
              <w:left w:val="nil"/>
              <w:bottom w:val="nil"/>
              <w:right w:val="nil"/>
            </w:tcBorders>
          </w:tcPr>
          <w:p w:rsidR="004F2BB4" w:rsidRDefault="004F2BB4" w:rsidP="006B0721">
            <w:pPr>
              <w:spacing w:line="240" w:lineRule="atLeast"/>
              <w:rPr>
                <w:szCs w:val="18"/>
              </w:rPr>
            </w:pPr>
            <w:r>
              <w:rPr>
                <w:szCs w:val="18"/>
              </w:rPr>
              <w:t>SPIS ZN. :</w:t>
            </w:r>
          </w:p>
          <w:p w:rsidR="004F2BB4" w:rsidRDefault="004F2BB4" w:rsidP="006B0721">
            <w:pPr>
              <w:spacing w:line="240" w:lineRule="atLeast"/>
              <w:rPr>
                <w:szCs w:val="18"/>
              </w:rPr>
            </w:pPr>
            <w:r>
              <w:rPr>
                <w:szCs w:val="18"/>
              </w:rPr>
              <w:t>č.j.stav.:</w:t>
            </w:r>
          </w:p>
        </w:tc>
        <w:tc>
          <w:tcPr>
            <w:tcW w:w="3402" w:type="dxa"/>
            <w:tcBorders>
              <w:top w:val="nil"/>
              <w:left w:val="nil"/>
              <w:bottom w:val="nil"/>
            </w:tcBorders>
          </w:tcPr>
          <w:p w:rsidR="004F2BB4" w:rsidRDefault="004F2BB4" w:rsidP="006B0721">
            <w:pPr>
              <w:spacing w:line="240" w:lineRule="atLeast"/>
            </w:pPr>
            <w:r>
              <w:t>0400/2013/N</w:t>
            </w:r>
          </w:p>
          <w:p w:rsidR="004F2BB4" w:rsidRDefault="004F2BB4" w:rsidP="006B0721">
            <w:pPr>
              <w:spacing w:line="240" w:lineRule="atLeast"/>
            </w:pPr>
            <w:r>
              <w:t>1460/2013</w:t>
            </w:r>
          </w:p>
        </w:tc>
        <w:tc>
          <w:tcPr>
            <w:tcW w:w="257" w:type="dxa"/>
            <w:tcBorders>
              <w:bottom w:val="nil"/>
              <w:right w:val="nil"/>
            </w:tcBorders>
          </w:tcPr>
          <w:p w:rsidR="004F2BB4" w:rsidRDefault="004F2BB4" w:rsidP="006B0721">
            <w:pPr>
              <w:spacing w:line="240" w:lineRule="atLeast"/>
            </w:pPr>
          </w:p>
        </w:tc>
        <w:tc>
          <w:tcPr>
            <w:tcW w:w="4421" w:type="dxa"/>
            <w:tcBorders>
              <w:left w:val="nil"/>
              <w:bottom w:val="nil"/>
              <w:right w:val="nil"/>
            </w:tcBorders>
          </w:tcPr>
          <w:p w:rsidR="004F2BB4" w:rsidRDefault="004F2BB4" w:rsidP="006B0721">
            <w:pPr>
              <w:spacing w:line="240" w:lineRule="atLeast"/>
              <w:jc w:val="right"/>
            </w:pPr>
            <w:r>
              <w:t>Hostomice, dne  3. 6. 2013</w:t>
            </w:r>
          </w:p>
        </w:tc>
      </w:tr>
      <w:tr w:rsidR="004F2BB4" w:rsidTr="006B0721">
        <w:tblPrEx>
          <w:tblCellMar>
            <w:top w:w="0" w:type="dxa"/>
            <w:bottom w:w="0" w:type="dxa"/>
          </w:tblCellMar>
        </w:tblPrEx>
        <w:trPr>
          <w:gridAfter w:val="1"/>
          <w:wAfter w:w="12" w:type="dxa"/>
          <w:cantSplit/>
          <w:trHeight w:val="519"/>
        </w:trPr>
        <w:tc>
          <w:tcPr>
            <w:tcW w:w="1346" w:type="dxa"/>
            <w:tcBorders>
              <w:top w:val="nil"/>
              <w:left w:val="nil"/>
              <w:right w:val="nil"/>
            </w:tcBorders>
          </w:tcPr>
          <w:p w:rsidR="004F2BB4" w:rsidRDefault="004F2BB4" w:rsidP="006B0721">
            <w:pPr>
              <w:spacing w:line="240" w:lineRule="atLeast"/>
              <w:rPr>
                <w:szCs w:val="18"/>
              </w:rPr>
            </w:pPr>
            <w:r>
              <w:rPr>
                <w:szCs w:val="18"/>
              </w:rPr>
              <w:t>telefon, fax :</w:t>
            </w:r>
            <w:r>
              <w:rPr>
                <w:szCs w:val="18"/>
              </w:rPr>
              <w:br/>
              <w:t>e-mail :</w:t>
            </w:r>
          </w:p>
          <w:p w:rsidR="004F2BB4" w:rsidRDefault="004F2BB4" w:rsidP="006B0721">
            <w:pPr>
              <w:spacing w:line="240" w:lineRule="atLeast"/>
              <w:rPr>
                <w:szCs w:val="18"/>
              </w:rPr>
            </w:pPr>
            <w:r>
              <w:rPr>
                <w:szCs w:val="18"/>
              </w:rPr>
              <w:t>vyřizuje:</w:t>
            </w:r>
          </w:p>
        </w:tc>
        <w:tc>
          <w:tcPr>
            <w:tcW w:w="3402" w:type="dxa"/>
            <w:tcBorders>
              <w:top w:val="nil"/>
              <w:left w:val="nil"/>
              <w:bottom w:val="nil"/>
            </w:tcBorders>
          </w:tcPr>
          <w:p w:rsidR="004F2BB4" w:rsidRDefault="004F2BB4" w:rsidP="006B0721">
            <w:pPr>
              <w:spacing w:line="240" w:lineRule="atLeast"/>
            </w:pPr>
            <w:r>
              <w:t>311 584 213</w:t>
            </w:r>
          </w:p>
          <w:p w:rsidR="004F2BB4" w:rsidRDefault="004F2BB4" w:rsidP="006B0721">
            <w:pPr>
              <w:spacing w:line="240" w:lineRule="atLeast"/>
            </w:pPr>
            <w:r>
              <w:t>n.najemnikova@hostomice.cz</w:t>
            </w:r>
          </w:p>
          <w:p w:rsidR="004F2BB4" w:rsidRDefault="004F2BB4" w:rsidP="006B0721">
            <w:pPr>
              <w:spacing w:line="240" w:lineRule="atLeast"/>
            </w:pPr>
            <w:r>
              <w:t>Naděžda Nájemníková</w:t>
            </w:r>
          </w:p>
        </w:tc>
        <w:tc>
          <w:tcPr>
            <w:tcW w:w="257" w:type="dxa"/>
            <w:tcBorders>
              <w:bottom w:val="nil"/>
              <w:right w:val="nil"/>
            </w:tcBorders>
          </w:tcPr>
          <w:p w:rsidR="004F2BB4" w:rsidRDefault="004F2BB4" w:rsidP="006B0721">
            <w:pPr>
              <w:spacing w:line="240" w:lineRule="atLeast"/>
            </w:pPr>
          </w:p>
        </w:tc>
        <w:tc>
          <w:tcPr>
            <w:tcW w:w="4421" w:type="dxa"/>
            <w:tcBorders>
              <w:left w:val="nil"/>
              <w:bottom w:val="nil"/>
              <w:right w:val="nil"/>
            </w:tcBorders>
          </w:tcPr>
          <w:p w:rsidR="004F2BB4" w:rsidRDefault="004F2BB4" w:rsidP="006B0721">
            <w:pPr>
              <w:spacing w:line="240" w:lineRule="atLeast"/>
              <w:jc w:val="center"/>
            </w:pPr>
          </w:p>
        </w:tc>
      </w:tr>
    </w:tbl>
    <w:p w:rsidR="004F2BB4" w:rsidRDefault="004F2BB4" w:rsidP="004F2BB4">
      <w:pPr>
        <w:rPr>
          <w:b/>
          <w:bCs/>
          <w:szCs w:val="4"/>
        </w:rPr>
      </w:pPr>
    </w:p>
    <w:p w:rsidR="004F2BB4" w:rsidRDefault="004F2BB4" w:rsidP="004F2BB4">
      <w:pPr>
        <w:rPr>
          <w:b/>
          <w:bCs/>
          <w:szCs w:val="4"/>
        </w:rPr>
      </w:pPr>
    </w:p>
    <w:p w:rsidR="004F2BB4" w:rsidRDefault="004F2BB4" w:rsidP="004F2BB4">
      <w:pPr>
        <w:rPr>
          <w:b/>
          <w:bCs/>
          <w:szCs w:val="4"/>
        </w:rPr>
      </w:pPr>
    </w:p>
    <w:p w:rsidR="004F2BB4" w:rsidRDefault="004F2BB4" w:rsidP="004F2BB4">
      <w:pPr>
        <w:rPr>
          <w:b/>
          <w:bCs/>
          <w:szCs w:val="4"/>
        </w:rPr>
      </w:pPr>
      <w:r>
        <w:rPr>
          <w:b/>
          <w:bCs/>
          <w:szCs w:val="4"/>
        </w:rPr>
        <w:t>Město Hostomice, IČ: 002 33 269, Tyršovo náměstí č.p. 165, 267 24  Hostomice</w:t>
      </w:r>
    </w:p>
    <w:p w:rsidR="004F2BB4" w:rsidRDefault="004F2BB4" w:rsidP="004F2BB4">
      <w:pPr>
        <w:jc w:val="center"/>
        <w:rPr>
          <w:sz w:val="24"/>
          <w:szCs w:val="24"/>
        </w:rPr>
      </w:pPr>
    </w:p>
    <w:p w:rsidR="004F2BB4" w:rsidRDefault="004F2BB4" w:rsidP="004F2BB4">
      <w:pPr>
        <w:pStyle w:val="Nadpis1"/>
        <w:rPr>
          <w:sz w:val="32"/>
          <w:szCs w:val="32"/>
        </w:rPr>
      </w:pPr>
    </w:p>
    <w:p w:rsidR="004F2BB4" w:rsidRPr="00D43939" w:rsidRDefault="004F2BB4" w:rsidP="004F2BB4">
      <w:pPr>
        <w:pStyle w:val="Nadpis1"/>
        <w:rPr>
          <w:sz w:val="32"/>
          <w:szCs w:val="32"/>
        </w:rPr>
      </w:pPr>
      <w:r w:rsidRPr="00D43939">
        <w:rPr>
          <w:sz w:val="32"/>
          <w:szCs w:val="32"/>
        </w:rPr>
        <w:t>ROZHODNUTÍ</w:t>
      </w:r>
    </w:p>
    <w:p w:rsidR="004F2BB4" w:rsidRPr="00BB3C93" w:rsidRDefault="004F2BB4" w:rsidP="004F2BB4">
      <w:pPr>
        <w:pStyle w:val="Nadpis1"/>
        <w:rPr>
          <w:sz w:val="22"/>
          <w:szCs w:val="22"/>
        </w:rPr>
      </w:pPr>
      <w:r w:rsidRPr="005D1937">
        <w:rPr>
          <w:sz w:val="22"/>
          <w:szCs w:val="22"/>
        </w:rPr>
        <w:t>ÚZEMNÍ ROZHODNUTÍ</w:t>
      </w:r>
    </w:p>
    <w:p w:rsidR="004F2BB4" w:rsidRPr="00F81470" w:rsidRDefault="004F2BB4" w:rsidP="004F2BB4">
      <w:pPr>
        <w:spacing w:before="120"/>
        <w:jc w:val="center"/>
        <w:rPr>
          <w:b/>
        </w:rPr>
      </w:pPr>
    </w:p>
    <w:p w:rsidR="004F2BB4" w:rsidRDefault="004F2BB4" w:rsidP="004F2BB4">
      <w:pPr>
        <w:spacing w:before="120"/>
        <w:jc w:val="both"/>
      </w:pPr>
      <w:r>
        <w:tab/>
        <w:t>Městský úřad  Hostomice, stavební úřad</w:t>
      </w:r>
      <w:r w:rsidRPr="00F81470">
        <w:t xml:space="preserve">, jako stavební úřad příslušný podle </w:t>
      </w:r>
      <w:r>
        <w:t>§ 13 odst. 1 písm. e)</w:t>
      </w:r>
      <w:r w:rsidRPr="00F81470">
        <w:t xml:space="preserve"> </w:t>
      </w:r>
      <w:r>
        <w:t>zákona č. 183/2006 Sb., o územním plánování a stavebním řádu, v platném znění</w:t>
      </w:r>
      <w:r w:rsidRPr="00F81470">
        <w:t xml:space="preserve"> (dále jen "stavební zákon")</w:t>
      </w:r>
      <w:r>
        <w:t>,</w:t>
      </w:r>
      <w:r w:rsidRPr="00F81470">
        <w:t xml:space="preserve"> v územním řízení přezkoumal podle § 84 až 91 </w:t>
      </w:r>
      <w:r>
        <w:t>stavebního zákona</w:t>
      </w:r>
      <w:r w:rsidRPr="00F81470">
        <w:t xml:space="preserve"> žádost</w:t>
      </w:r>
      <w:r>
        <w:t>,</w:t>
      </w:r>
      <w:r w:rsidRPr="00F81470">
        <w:t xml:space="preserve"> kterou dne </w:t>
      </w:r>
      <w:r>
        <w:br/>
        <w:t xml:space="preserve">22. 1. 2013 podalo, doplněno dne 13. 3. 2013, </w:t>
      </w:r>
      <w:r>
        <w:rPr>
          <w:b/>
          <w:bCs/>
        </w:rPr>
        <w:t xml:space="preserve">Město Hostomice, </w:t>
      </w:r>
      <w:r>
        <w:rPr>
          <w:bCs/>
        </w:rPr>
        <w:t>IČ:</w:t>
      </w:r>
      <w:r w:rsidRPr="00D02E48">
        <w:rPr>
          <w:bCs/>
        </w:rPr>
        <w:t xml:space="preserve"> </w:t>
      </w:r>
      <w:r>
        <w:rPr>
          <w:bCs/>
        </w:rPr>
        <w:t>00</w:t>
      </w:r>
      <w:r w:rsidRPr="00D02E48">
        <w:rPr>
          <w:bCs/>
        </w:rPr>
        <w:t>2</w:t>
      </w:r>
      <w:r>
        <w:rPr>
          <w:bCs/>
        </w:rPr>
        <w:t xml:space="preserve"> </w:t>
      </w:r>
      <w:r w:rsidRPr="00D02E48">
        <w:rPr>
          <w:bCs/>
        </w:rPr>
        <w:t>33</w:t>
      </w:r>
      <w:r>
        <w:rPr>
          <w:bCs/>
        </w:rPr>
        <w:t xml:space="preserve"> </w:t>
      </w:r>
      <w:r w:rsidRPr="00D02E48">
        <w:rPr>
          <w:bCs/>
        </w:rPr>
        <w:t>269, Tyršovo náměs</w:t>
      </w:r>
      <w:r>
        <w:rPr>
          <w:bCs/>
        </w:rPr>
        <w:t xml:space="preserve">tí č.p. 165, 267 24  Hostomice, </w:t>
      </w:r>
      <w:r>
        <w:rPr>
          <w:b/>
          <w:bCs/>
        </w:rPr>
        <w:t>které  zastupuje Ing. Václav Ureš,</w:t>
      </w:r>
      <w:r w:rsidRPr="00D02E48">
        <w:rPr>
          <w:bCs/>
        </w:rPr>
        <w:t xml:space="preserve"> IČ:</w:t>
      </w:r>
      <w:r>
        <w:rPr>
          <w:bCs/>
        </w:rPr>
        <w:t xml:space="preserve"> </w:t>
      </w:r>
      <w:r w:rsidRPr="00D02E48">
        <w:rPr>
          <w:bCs/>
        </w:rPr>
        <w:t>408 97 656, Hlinomazova č.p. 670, 261 01  Příbram</w:t>
      </w:r>
      <w:r>
        <w:rPr>
          <w:bCs/>
        </w:rPr>
        <w:t xml:space="preserve"> </w:t>
      </w:r>
      <w:r w:rsidRPr="00D02E48">
        <w:rPr>
          <w:bCs/>
        </w:rPr>
        <w:t>-</w:t>
      </w:r>
      <w:r>
        <w:rPr>
          <w:bCs/>
        </w:rPr>
        <w:t xml:space="preserve"> </w:t>
      </w:r>
      <w:r w:rsidRPr="00D02E48">
        <w:rPr>
          <w:bCs/>
        </w:rPr>
        <w:t xml:space="preserve">Příbram II </w:t>
      </w:r>
      <w:r w:rsidRPr="00D02E48">
        <w:t xml:space="preserve">(dále </w:t>
      </w:r>
      <w:r w:rsidRPr="005D77A5">
        <w:t>jen "žadatel"</w:t>
      </w:r>
      <w:r>
        <w:t>),</w:t>
      </w:r>
      <w:r w:rsidRPr="005D77A5">
        <w:t xml:space="preserve"> o vydání územní</w:t>
      </w:r>
      <w:r>
        <w:t xml:space="preserve">ho rozhodnutí o umístění stavby pod názvem  </w:t>
      </w:r>
      <w:r>
        <w:rPr>
          <w:b/>
          <w:bCs/>
        </w:rPr>
        <w:t xml:space="preserve">- " Kanalizace  a vodovod Hostomice - Bezdědice - Radouš, zrušení ČOV Hostomice a nová ČOV Radouš " </w:t>
      </w:r>
      <w:r w:rsidRPr="005D77A5">
        <w:t>(dále jen "stavba") na pozem</w:t>
      </w:r>
      <w:r>
        <w:t>cích v katastrálním území Hostomice pod Brdy, Bezdědice u Hostomic, Radouš, obec Hostomice</w:t>
      </w:r>
      <w:r w:rsidRPr="00713BB6">
        <w:t xml:space="preserve"> </w:t>
      </w:r>
      <w:r w:rsidRPr="005D1937">
        <w:t>a na základě tohoto posouzení:</w:t>
      </w:r>
    </w:p>
    <w:p w:rsidR="004F2BB4" w:rsidRPr="005D1937" w:rsidRDefault="004F2BB4" w:rsidP="004F2BB4">
      <w:pPr>
        <w:spacing w:before="120"/>
        <w:jc w:val="both"/>
      </w:pPr>
    </w:p>
    <w:p w:rsidR="004F2BB4" w:rsidRPr="007A4B62" w:rsidRDefault="004F2BB4" w:rsidP="00DF3713">
      <w:pPr>
        <w:numPr>
          <w:ilvl w:val="0"/>
          <w:numId w:val="1"/>
        </w:numPr>
        <w:tabs>
          <w:tab w:val="clear" w:pos="1080"/>
          <w:tab w:val="num" w:pos="440"/>
        </w:tabs>
        <w:spacing w:before="120"/>
        <w:ind w:left="440" w:hanging="440"/>
        <w:jc w:val="both"/>
        <w:rPr>
          <w:b/>
          <w:bCs/>
        </w:rPr>
      </w:pPr>
      <w:r w:rsidRPr="005D1937">
        <w:rPr>
          <w:b/>
        </w:rPr>
        <w:t>Vydává</w:t>
      </w:r>
      <w:r w:rsidRPr="005D1937">
        <w:t xml:space="preserve"> podle § 79 a 92 </w:t>
      </w:r>
      <w:r>
        <w:t>stavebního zákona</w:t>
      </w:r>
      <w:r w:rsidRPr="005D1937">
        <w:t xml:space="preserve"> a § 9 </w:t>
      </w:r>
      <w:r>
        <w:t xml:space="preserve">vyhlášky č. 503/2006 Sb., o podrobnější úpravě územního řízení, veřejnoprávní smlouvy a územního opatření ,vyhlášky č. 503/2006 Sb., </w:t>
      </w:r>
      <w:r>
        <w:br/>
        <w:t>o podrobnější úpravě územního řízení, veřejnoprávní smlouvy a územního opatření,</w:t>
      </w:r>
    </w:p>
    <w:p w:rsidR="004F2BB4" w:rsidRDefault="004F2BB4" w:rsidP="004F2BB4">
      <w:pPr>
        <w:spacing w:before="120"/>
        <w:jc w:val="center"/>
        <w:rPr>
          <w:b/>
          <w:bCs/>
        </w:rPr>
      </w:pPr>
      <w:r w:rsidRPr="005D1937">
        <w:rPr>
          <w:b/>
          <w:bCs/>
        </w:rPr>
        <w:t>r o z h o d n u t í   o   u m í s t ě n í   s t a v b y</w:t>
      </w:r>
    </w:p>
    <w:p w:rsidR="004F2BB4" w:rsidRPr="00D43939" w:rsidRDefault="004F2BB4" w:rsidP="004F2BB4">
      <w:pPr>
        <w:spacing w:before="120"/>
        <w:jc w:val="both"/>
        <w:rPr>
          <w:b/>
          <w:bCs/>
        </w:rPr>
      </w:pPr>
      <w:r w:rsidRPr="001F7EA9">
        <w:rPr>
          <w:bCs/>
        </w:rPr>
        <w:t>pod názvem -</w:t>
      </w:r>
      <w:r>
        <w:rPr>
          <w:b/>
          <w:bCs/>
        </w:rPr>
        <w:t>" Kanalizace  a vodovod Hostomice - Bezdědice - Radouš, zrušení ČOV Hostomice a nová ČOV Radouš "</w:t>
      </w:r>
      <w:r>
        <w:t>, která je dle předložené projektové dokumentace k územnímu řízení zak. č. 29/2011 z 10-12/2011, projektant Ing. Václav Ureš</w:t>
      </w:r>
      <w:r>
        <w:rPr>
          <w:bCs/>
        </w:rPr>
        <w:t xml:space="preserve">, členěna na tyto stavební objekty: </w:t>
      </w:r>
    </w:p>
    <w:p w:rsidR="004F2BB4" w:rsidRDefault="004F2BB4" w:rsidP="004F2BB4">
      <w:pPr>
        <w:spacing w:before="120"/>
        <w:rPr>
          <w:bCs/>
        </w:rPr>
      </w:pPr>
      <w:r>
        <w:rPr>
          <w:b/>
          <w:bCs/>
        </w:rPr>
        <w:t xml:space="preserve">SO 01 - Čistírna odpadních vod   2x 1700 EO </w:t>
      </w:r>
      <w:r>
        <w:rPr>
          <w:b/>
          <w:bCs/>
        </w:rPr>
        <w:br/>
      </w:r>
      <w:r>
        <w:rPr>
          <w:bCs/>
        </w:rPr>
        <w:t>SO 01 - 1  Spodní stavba - pozemek parc. č. 318/16 v katastrálním území Radouš.</w:t>
      </w:r>
    </w:p>
    <w:p w:rsidR="004F2BB4" w:rsidRDefault="004F2BB4" w:rsidP="004F2BB4">
      <w:pPr>
        <w:spacing w:before="120"/>
        <w:rPr>
          <w:bCs/>
        </w:rPr>
      </w:pPr>
      <w:r>
        <w:rPr>
          <w:bCs/>
        </w:rPr>
        <w:t>SO 01 - 2  Vrchní stavba - pozemek parc. č. 318/16 v katastrálním území Radouš.</w:t>
      </w:r>
    </w:p>
    <w:p w:rsidR="004F2BB4" w:rsidRDefault="004F2BB4" w:rsidP="004F2BB4">
      <w:pPr>
        <w:spacing w:before="120"/>
        <w:jc w:val="both"/>
        <w:rPr>
          <w:bCs/>
        </w:rPr>
      </w:pPr>
      <w:r>
        <w:rPr>
          <w:bCs/>
        </w:rPr>
        <w:t xml:space="preserve">SO 01 - 3  Odtokové a obtokové potrubí - pozemek parc. č. 318/16, 296/11, 296/6, 296/12, 244/ 7 </w:t>
      </w:r>
      <w:r>
        <w:rPr>
          <w:bCs/>
        </w:rPr>
        <w:tab/>
        <w:t xml:space="preserve">v katastrálním </w:t>
      </w:r>
      <w:r>
        <w:rPr>
          <w:bCs/>
        </w:rPr>
        <w:tab/>
        <w:t>území Radouš.</w:t>
      </w:r>
    </w:p>
    <w:p w:rsidR="004F2BB4" w:rsidRDefault="004F2BB4" w:rsidP="004F2BB4">
      <w:pPr>
        <w:spacing w:before="120"/>
        <w:jc w:val="both"/>
        <w:rPr>
          <w:bCs/>
        </w:rPr>
      </w:pPr>
      <w:r>
        <w:rPr>
          <w:bCs/>
        </w:rPr>
        <w:t xml:space="preserve">SO 01 - 4  Přípojka nn - pozemek parc. č. 318/16, 296/11, 296/6, 296/13, 210/1 v katastrálním území </w:t>
      </w:r>
      <w:r>
        <w:rPr>
          <w:bCs/>
        </w:rPr>
        <w:tab/>
        <w:t>Radouš.</w:t>
      </w:r>
    </w:p>
    <w:p w:rsidR="004F2BB4" w:rsidRDefault="004F2BB4" w:rsidP="004F2BB4">
      <w:pPr>
        <w:spacing w:before="120"/>
        <w:jc w:val="both"/>
        <w:rPr>
          <w:bCs/>
        </w:rPr>
      </w:pPr>
      <w:r>
        <w:rPr>
          <w:bCs/>
        </w:rPr>
        <w:t xml:space="preserve">SO 01 - 5  Vodovodní přípojka - pozemek parc. č. 318/16, 296/11, 296/6, 296/13 v katastrálním území </w:t>
      </w:r>
      <w:r>
        <w:rPr>
          <w:bCs/>
        </w:rPr>
        <w:tab/>
        <w:t>Radouš.</w:t>
      </w:r>
    </w:p>
    <w:p w:rsidR="004F2BB4" w:rsidRDefault="004F2BB4" w:rsidP="004F2BB4">
      <w:pPr>
        <w:spacing w:before="120"/>
        <w:jc w:val="both"/>
        <w:rPr>
          <w:bCs/>
        </w:rPr>
      </w:pPr>
      <w:r>
        <w:rPr>
          <w:bCs/>
        </w:rPr>
        <w:lastRenderedPageBreak/>
        <w:t xml:space="preserve">SO 01 - 6  Příjezdová komunikace a zpevněné plochy - pozemek parc. č. 318/16, 296/11, 296/6 </w:t>
      </w:r>
      <w:r>
        <w:rPr>
          <w:bCs/>
        </w:rPr>
        <w:tab/>
        <w:t xml:space="preserve">v katastrálním </w:t>
      </w:r>
      <w:r>
        <w:rPr>
          <w:bCs/>
        </w:rPr>
        <w:tab/>
        <w:t>území Radouš.</w:t>
      </w:r>
    </w:p>
    <w:p w:rsidR="004F2BB4" w:rsidRDefault="004F2BB4" w:rsidP="004F2BB4">
      <w:pPr>
        <w:spacing w:before="120"/>
        <w:rPr>
          <w:bCs/>
        </w:rPr>
      </w:pPr>
      <w:r>
        <w:rPr>
          <w:bCs/>
        </w:rPr>
        <w:t>SO 01 - 7  Terénní a sadové úpravy, oplocení - pozemek parc. č. 318/16 v katastrálním území Radouš.</w:t>
      </w:r>
    </w:p>
    <w:p w:rsidR="004F2BB4" w:rsidRDefault="004F2BB4" w:rsidP="004F2BB4">
      <w:pPr>
        <w:spacing w:before="120"/>
        <w:rPr>
          <w:bCs/>
        </w:rPr>
      </w:pPr>
    </w:p>
    <w:p w:rsidR="004F2BB4" w:rsidRDefault="004F2BB4" w:rsidP="004F2BB4">
      <w:pPr>
        <w:spacing w:before="120"/>
        <w:jc w:val="both"/>
        <w:rPr>
          <w:b/>
          <w:bCs/>
        </w:rPr>
      </w:pPr>
      <w:r>
        <w:rPr>
          <w:b/>
          <w:bCs/>
        </w:rPr>
        <w:t xml:space="preserve">SO 02 - Čerpací stanice a výtlačný řad </w:t>
      </w:r>
    </w:p>
    <w:p w:rsidR="004F2BB4" w:rsidRDefault="004F2BB4" w:rsidP="004F2BB4">
      <w:pPr>
        <w:spacing w:before="120"/>
        <w:jc w:val="both"/>
        <w:rPr>
          <w:bCs/>
        </w:rPr>
      </w:pPr>
      <w:r>
        <w:rPr>
          <w:bCs/>
        </w:rPr>
        <w:t>SO 02 -  1 Čerpací stanice, dešťová zdrž - pozemek parc. č. 124/1, 123/1 v katastrálním území Radouš</w:t>
      </w:r>
    </w:p>
    <w:p w:rsidR="004F2BB4" w:rsidRDefault="004F2BB4" w:rsidP="004F2BB4">
      <w:pPr>
        <w:spacing w:before="120"/>
        <w:jc w:val="both"/>
        <w:rPr>
          <w:bCs/>
        </w:rPr>
      </w:pPr>
      <w:r>
        <w:rPr>
          <w:bCs/>
        </w:rPr>
        <w:t xml:space="preserve">SO 02 - 2 Výtlačný řad - pozemek parc. č.  318/16, 296/11, 296/6, 296/13, 210/1 244/7, 124/1 </w:t>
      </w:r>
      <w:r>
        <w:rPr>
          <w:bCs/>
        </w:rPr>
        <w:tab/>
        <w:t xml:space="preserve">v katastrálním území </w:t>
      </w:r>
      <w:r>
        <w:rPr>
          <w:bCs/>
        </w:rPr>
        <w:tab/>
        <w:t>Radouš.</w:t>
      </w:r>
    </w:p>
    <w:p w:rsidR="004F2BB4" w:rsidRDefault="004F2BB4" w:rsidP="004F2BB4">
      <w:pPr>
        <w:spacing w:before="120"/>
        <w:jc w:val="both"/>
        <w:rPr>
          <w:bCs/>
        </w:rPr>
      </w:pPr>
      <w:r>
        <w:rPr>
          <w:bCs/>
        </w:rPr>
        <w:t>SO 02 -  3 Bezpečnostní přeliv - pozemek parc. č. 244/7, 124/1, 123/1 v katastrálním území Radouš.</w:t>
      </w:r>
    </w:p>
    <w:p w:rsidR="004F2BB4" w:rsidRDefault="004F2BB4" w:rsidP="004F2BB4">
      <w:pPr>
        <w:spacing w:before="120"/>
        <w:jc w:val="both"/>
        <w:rPr>
          <w:bCs/>
        </w:rPr>
      </w:pPr>
      <w:r>
        <w:rPr>
          <w:bCs/>
        </w:rPr>
        <w:t>SO 02 - 4 Vodovodní  přípojka  -pozemek parc. č. 124/1, 268/1 v katastrálním území Radouš.</w:t>
      </w:r>
    </w:p>
    <w:p w:rsidR="004F2BB4" w:rsidRDefault="004F2BB4" w:rsidP="004F2BB4">
      <w:pPr>
        <w:spacing w:before="120"/>
        <w:jc w:val="both"/>
        <w:rPr>
          <w:bCs/>
        </w:rPr>
      </w:pPr>
      <w:r>
        <w:rPr>
          <w:bCs/>
        </w:rPr>
        <w:t>SO 02 -  5 Přípojka nn - pozemek parc. č. 124/1, 268/1 v katastrálním území Radouš.</w:t>
      </w:r>
    </w:p>
    <w:p w:rsidR="004F2BB4" w:rsidRPr="00C71BFE" w:rsidRDefault="004F2BB4" w:rsidP="004F2BB4">
      <w:pPr>
        <w:spacing w:before="120"/>
        <w:jc w:val="both"/>
        <w:rPr>
          <w:bCs/>
        </w:rPr>
      </w:pPr>
    </w:p>
    <w:p w:rsidR="004F2BB4" w:rsidRDefault="004F2BB4" w:rsidP="004F2BB4">
      <w:pPr>
        <w:spacing w:before="120"/>
        <w:jc w:val="both"/>
        <w:rPr>
          <w:b/>
          <w:bCs/>
        </w:rPr>
      </w:pPr>
      <w:r>
        <w:rPr>
          <w:b/>
          <w:bCs/>
        </w:rPr>
        <w:t xml:space="preserve">SO 03 – Kanalizační řady </w:t>
      </w:r>
    </w:p>
    <w:p w:rsidR="004F2BB4" w:rsidRDefault="004F2BB4" w:rsidP="004F2BB4">
      <w:pPr>
        <w:spacing w:before="120"/>
        <w:jc w:val="both"/>
        <w:rPr>
          <w:bCs/>
        </w:rPr>
      </w:pPr>
      <w:r>
        <w:rPr>
          <w:bCs/>
        </w:rPr>
        <w:t xml:space="preserve">pozemky v katastrálním území Radouš parc. č.  - 244/7, 124/1, 210/1, 210/8, 210/10, 241/1, 241/2, 234/4, 234/5, 238/1, 240, 237/1, 232/15, 232/14, 244/29, 232/18, 232/21, 232/20, 232/23, 232/30, 232/27, 232/34, 232/38, 230/20, 210/4, 268/1, 211/1, 211/6, 136/2, 211/12, 211/14, 211/15, 211/16, 211/17, 262/4, 173/2, 74, 83, 226/3, 210/6, 226/2, 226/1, 45/3, 302/21, 302/20, 302/4, </w:t>
      </w:r>
    </w:p>
    <w:p w:rsidR="004F2BB4" w:rsidRDefault="004F2BB4" w:rsidP="004F2BB4">
      <w:pPr>
        <w:spacing w:before="120"/>
        <w:jc w:val="both"/>
        <w:rPr>
          <w:bCs/>
        </w:rPr>
      </w:pPr>
      <w:r>
        <w:rPr>
          <w:bCs/>
        </w:rPr>
        <w:t xml:space="preserve">pozemky v katastrálním území Bezdědice u Hostomic parc. č.  - 202/3, 31/4, 31/1, 31/5, 203/3, 45/2, 44, 37/6, 37/7, 37/10, 206/13, 206/14, 206/2, 202/13, 201/72, 57, 201/22, 201/24, 201/7, 200/2, 82/9, 83/1, 83/3, 83/2, 200/3, 59/1, 127/3, 98/20, 128/3, 128/4, 127/4, 126/1, 98/17, 127/5, 127/6, 240/3, 11/1, 18/1, 19/1, 3/1, 3/3, 3/2, 3/5, 3/7, 32, 37/1, 37/2, </w:t>
      </w:r>
    </w:p>
    <w:p w:rsidR="004F2BB4" w:rsidRDefault="004F2BB4" w:rsidP="004F2BB4">
      <w:pPr>
        <w:spacing w:before="120"/>
        <w:jc w:val="both"/>
        <w:rPr>
          <w:bCs/>
        </w:rPr>
      </w:pPr>
      <w:r>
        <w:rPr>
          <w:bCs/>
        </w:rPr>
        <w:t>pozemky v katastrálním území  Hostomice pod Brdy parc. č. – 1722/11, 1722/1, 1722/10, 1722/7, 1722/22, 1722/24, 1722/6, 1720/9, 1712/27, 1712/29, 1712/20, 1712/22, 1712/26, 1712/25, 1712/31, 1711/1, 1588/15, 1588/12, 1588/14, 1707/54, 1722/25, 1722/27, 1722/28, 1724/8, 1724/9, 1722/30, 1725/27, 1724/5, 1725/118,1725/37.</w:t>
      </w:r>
    </w:p>
    <w:p w:rsidR="004F2BB4" w:rsidRDefault="004F2BB4" w:rsidP="004F2BB4">
      <w:pPr>
        <w:spacing w:before="120"/>
        <w:jc w:val="both"/>
        <w:rPr>
          <w:bCs/>
        </w:rPr>
      </w:pPr>
      <w:r>
        <w:rPr>
          <w:bCs/>
        </w:rPr>
        <w:t xml:space="preserve">Odlehčovací komora OK 1 a odlehčovací stoka - pozemek parc. č. 232/23, 232/21, 232/20, 232/18, </w:t>
      </w:r>
      <w:r>
        <w:rPr>
          <w:bCs/>
        </w:rPr>
        <w:tab/>
        <w:t xml:space="preserve">244/29 </w:t>
      </w:r>
      <w:r>
        <w:rPr>
          <w:bCs/>
        </w:rPr>
        <w:tab/>
        <w:t>v katastrálním území Radouš.</w:t>
      </w:r>
    </w:p>
    <w:p w:rsidR="004F2BB4" w:rsidRDefault="004F2BB4" w:rsidP="004F2BB4">
      <w:pPr>
        <w:spacing w:before="120"/>
        <w:jc w:val="both"/>
        <w:rPr>
          <w:b/>
          <w:bCs/>
        </w:rPr>
      </w:pPr>
    </w:p>
    <w:p w:rsidR="004F2BB4" w:rsidRPr="00CD7FF5" w:rsidRDefault="004F2BB4" w:rsidP="004F2BB4">
      <w:pPr>
        <w:spacing w:before="120"/>
        <w:jc w:val="both"/>
        <w:rPr>
          <w:b/>
          <w:bCs/>
        </w:rPr>
      </w:pPr>
      <w:r w:rsidRPr="00CD7FF5">
        <w:rPr>
          <w:b/>
          <w:bCs/>
        </w:rPr>
        <w:t>SO 04 - 05  neobsazeno.</w:t>
      </w:r>
    </w:p>
    <w:p w:rsidR="004F2BB4" w:rsidRDefault="004F2BB4" w:rsidP="004F2BB4">
      <w:pPr>
        <w:spacing w:before="120"/>
        <w:jc w:val="both"/>
        <w:rPr>
          <w:b/>
          <w:bCs/>
        </w:rPr>
      </w:pPr>
    </w:p>
    <w:p w:rsidR="004F2BB4" w:rsidRPr="00E061AC" w:rsidRDefault="004F2BB4" w:rsidP="004F2BB4">
      <w:pPr>
        <w:spacing w:before="120"/>
        <w:jc w:val="both"/>
        <w:rPr>
          <w:bCs/>
        </w:rPr>
      </w:pPr>
      <w:r>
        <w:rPr>
          <w:b/>
          <w:bCs/>
        </w:rPr>
        <w:t>SO 06 - Připojení vodních zdrojů</w:t>
      </w:r>
    </w:p>
    <w:p w:rsidR="004F2BB4" w:rsidRDefault="004F2BB4" w:rsidP="004F2BB4">
      <w:pPr>
        <w:spacing w:before="120"/>
        <w:jc w:val="both"/>
        <w:rPr>
          <w:bCs/>
        </w:rPr>
      </w:pPr>
      <w:r>
        <w:rPr>
          <w:bCs/>
        </w:rPr>
        <w:t>SO 06 - 1  Vodní zdroj KP – 1 pozemek parc. č. 1567/4 v katastrálním území Hostomice pod Brdy.</w:t>
      </w:r>
    </w:p>
    <w:p w:rsidR="004F2BB4" w:rsidRDefault="004F2BB4" w:rsidP="004F2BB4">
      <w:pPr>
        <w:spacing w:before="120"/>
        <w:jc w:val="both"/>
        <w:rPr>
          <w:bCs/>
        </w:rPr>
      </w:pPr>
      <w:r>
        <w:rPr>
          <w:bCs/>
        </w:rPr>
        <w:t xml:space="preserve">SO 06 - 2  Výtlačný vodovodní řad P1 - pozemek parc. č. 1589/6, 1589/7, 1585/1, 1556/1, 1498/2, </w:t>
      </w:r>
      <w:r>
        <w:rPr>
          <w:bCs/>
        </w:rPr>
        <w:tab/>
        <w:t xml:space="preserve">1491/1, 1491/2, 1498/3, 1498/4, 1498/5, 1540/8, 1540/7, 1567/4  v katastrálním území </w:t>
      </w:r>
      <w:r>
        <w:rPr>
          <w:bCs/>
        </w:rPr>
        <w:tab/>
        <w:t>Hostomice pod Brdy.</w:t>
      </w:r>
    </w:p>
    <w:p w:rsidR="004F2BB4" w:rsidRDefault="004F2BB4" w:rsidP="004F2BB4">
      <w:pPr>
        <w:spacing w:before="120"/>
        <w:jc w:val="both"/>
        <w:rPr>
          <w:bCs/>
        </w:rPr>
      </w:pPr>
      <w:r>
        <w:rPr>
          <w:bCs/>
        </w:rPr>
        <w:t xml:space="preserve">SO 06 - 3  Elektroinstalace - pozemek parc. č. 1589/6, 1589/7, 1585/1, 1556/1, 1498/2, 1491/1, </w:t>
      </w:r>
      <w:r>
        <w:rPr>
          <w:bCs/>
        </w:rPr>
        <w:tab/>
        <w:t xml:space="preserve">1491/2, 1498/3, 1498/4, 1498/5, 1539/1, 1537/1, 1504/8, 1540/7, 1567/4 v katastrálním </w:t>
      </w:r>
      <w:r>
        <w:rPr>
          <w:bCs/>
        </w:rPr>
        <w:tab/>
        <w:t xml:space="preserve">území </w:t>
      </w:r>
      <w:r>
        <w:rPr>
          <w:bCs/>
        </w:rPr>
        <w:tab/>
        <w:t>Hostomice pod Brdy.</w:t>
      </w:r>
    </w:p>
    <w:p w:rsidR="004F2BB4" w:rsidRDefault="004F2BB4" w:rsidP="004F2BB4">
      <w:pPr>
        <w:spacing w:before="120"/>
        <w:jc w:val="both"/>
        <w:rPr>
          <w:bCs/>
        </w:rPr>
      </w:pPr>
      <w:r>
        <w:rPr>
          <w:bCs/>
        </w:rPr>
        <w:t xml:space="preserve">SO 06 - 4  Prameniště Brdlavka  - jímací šachta s dřevostavbou  pozemek parc. č. 1533/17 </w:t>
      </w:r>
      <w:r>
        <w:rPr>
          <w:bCs/>
        </w:rPr>
        <w:tab/>
        <w:t xml:space="preserve">v katastrálním </w:t>
      </w:r>
      <w:r>
        <w:rPr>
          <w:bCs/>
        </w:rPr>
        <w:tab/>
        <w:t>území Hostomice pod Brdy.</w:t>
      </w:r>
    </w:p>
    <w:p w:rsidR="004F2BB4" w:rsidRDefault="004F2BB4" w:rsidP="004F2BB4">
      <w:pPr>
        <w:spacing w:before="120"/>
        <w:jc w:val="both"/>
        <w:rPr>
          <w:bCs/>
        </w:rPr>
      </w:pPr>
      <w:r>
        <w:rPr>
          <w:bCs/>
        </w:rPr>
        <w:tab/>
        <w:t xml:space="preserve">- oplocení jímacího objektu pozemek parc .č.1533/13, 1533/17, 1533/18 v katastrálním území </w:t>
      </w:r>
      <w:r>
        <w:rPr>
          <w:bCs/>
        </w:rPr>
        <w:tab/>
        <w:t>Hostomice pod Brdy.</w:t>
      </w:r>
    </w:p>
    <w:p w:rsidR="004F2BB4" w:rsidRDefault="004F2BB4" w:rsidP="004F2BB4">
      <w:pPr>
        <w:spacing w:before="120"/>
        <w:jc w:val="both"/>
        <w:rPr>
          <w:bCs/>
        </w:rPr>
      </w:pPr>
      <w:r>
        <w:rPr>
          <w:bCs/>
        </w:rPr>
        <w:tab/>
        <w:t xml:space="preserve">- bezpečnostní přepad, odběr pro veřejnost - pozemek parc. č. 1533/17, 1534/27, 1534/23 </w:t>
      </w:r>
      <w:r>
        <w:rPr>
          <w:bCs/>
        </w:rPr>
        <w:tab/>
        <w:t xml:space="preserve">v katastrálním </w:t>
      </w:r>
      <w:r>
        <w:rPr>
          <w:bCs/>
        </w:rPr>
        <w:tab/>
        <w:t>území Hostomice pod Brdy.</w:t>
      </w:r>
    </w:p>
    <w:p w:rsidR="004F2BB4" w:rsidRDefault="004F2BB4" w:rsidP="004F2BB4">
      <w:pPr>
        <w:spacing w:before="120"/>
        <w:jc w:val="both"/>
        <w:rPr>
          <w:bCs/>
        </w:rPr>
      </w:pPr>
      <w:r>
        <w:rPr>
          <w:bCs/>
        </w:rPr>
        <w:tab/>
        <w:t xml:space="preserve">- vodovodní řad P2 - 1 pozemek parc. č. 1533/17, 1533/13, 1545/3, 1545/1, 1542/27, 1534/21, </w:t>
      </w:r>
      <w:r>
        <w:rPr>
          <w:bCs/>
        </w:rPr>
        <w:tab/>
        <w:t>1542/22, 1539/9 v katastrálním území Hostomice pod Brdy.</w:t>
      </w:r>
    </w:p>
    <w:p w:rsidR="004F2BB4" w:rsidRDefault="004F2BB4" w:rsidP="004F2BB4">
      <w:pPr>
        <w:spacing w:before="120"/>
        <w:jc w:val="both"/>
        <w:rPr>
          <w:b/>
          <w:bCs/>
        </w:rPr>
      </w:pPr>
    </w:p>
    <w:p w:rsidR="004F2BB4" w:rsidRDefault="004F2BB4" w:rsidP="004F2BB4">
      <w:pPr>
        <w:spacing w:before="120"/>
        <w:jc w:val="both"/>
        <w:rPr>
          <w:b/>
          <w:bCs/>
        </w:rPr>
      </w:pPr>
      <w:r>
        <w:rPr>
          <w:b/>
          <w:bCs/>
        </w:rPr>
        <w:t>SO 07 - Vodovodní řady</w:t>
      </w:r>
    </w:p>
    <w:p w:rsidR="004F2BB4" w:rsidRPr="00EB5809" w:rsidRDefault="004F2BB4" w:rsidP="004F2BB4">
      <w:pPr>
        <w:spacing w:before="120"/>
        <w:jc w:val="both"/>
        <w:rPr>
          <w:b/>
          <w:bCs/>
        </w:rPr>
      </w:pPr>
      <w:r>
        <w:rPr>
          <w:bCs/>
        </w:rPr>
        <w:t>pozemky v katastrálním území Radouš parc. č.  - 244/7, 124/1, 210/1, 210/8, 210/10, 241/1, 241/2, 234/4, 234/5, 238/1, 240, 237/1, 232/15, 232/18, 232/21, 232/20, 232/23, 232/30, 232/27, 232/34, 232/38, 230/20, 210/4, 268/1, 211/1, 211/6, 136/2, 211/12, 211/14, 211/15, 211/16, 211/17, 262/4, 173/2, 74, 83, 226/3, 210/6, 226/2, 226/1, 45/3, 302/21, 302/20, 302/4,</w:t>
      </w:r>
    </w:p>
    <w:p w:rsidR="004F2BB4" w:rsidRDefault="004F2BB4" w:rsidP="004F2BB4">
      <w:pPr>
        <w:spacing w:before="120"/>
        <w:jc w:val="both"/>
        <w:rPr>
          <w:b/>
          <w:bCs/>
        </w:rPr>
      </w:pPr>
      <w:r>
        <w:rPr>
          <w:bCs/>
        </w:rPr>
        <w:t>pozemky v katastrálním území Bezdědice u Hostomic - parc. č. 202/3, 31/4, 31/1, 31/5, 203/3, 45/2, 44, 37/6, 37/7, 37/10, 206/13, 206/14, 206/2, 202/13, 201/72, 57, 201/22, 201/24, 201/7, 200/2, 82/9, 83/1, 83/3, 83/2, 200/3, 59/1, 127/3, 98/20, 128/3, 128/4, 127/4, 126/1, 98/17, 127/5, 127/6, 240/3, 11/1, 18/1, 19/1, 3/1, 3/3, 3/2, 3/5, 3/7, 32, 37/1, 37/2,</w:t>
      </w:r>
    </w:p>
    <w:p w:rsidR="004F2BB4" w:rsidRDefault="004F2BB4" w:rsidP="004F2BB4">
      <w:pPr>
        <w:spacing w:before="120"/>
        <w:jc w:val="both"/>
        <w:rPr>
          <w:bCs/>
        </w:rPr>
      </w:pPr>
      <w:r>
        <w:rPr>
          <w:bCs/>
        </w:rPr>
        <w:t>pozemky v katastrálním území  Hostomice pod Brdy - parc. č. 1722/11, 1722/1, 1722/10, 1722/7, 1722/22, 1722/24, 1722/6, 1720/9, 1712/27, 1712/29, 1712/20, 1712/22, 1712/28, 1712/34, 1722/25, 1722/27, 1722/28, 1724/8, 1724/9, 1722/30, 1725/27, 1724/5, 1725/118, 1725/37.</w:t>
      </w:r>
    </w:p>
    <w:p w:rsidR="004F2BB4" w:rsidRPr="00A9045D" w:rsidRDefault="004F2BB4" w:rsidP="004F2BB4">
      <w:pPr>
        <w:spacing w:before="120"/>
        <w:ind w:right="-567"/>
        <w:jc w:val="both"/>
        <w:rPr>
          <w:b/>
          <w:bCs/>
        </w:rPr>
      </w:pPr>
    </w:p>
    <w:p w:rsidR="004F2BB4" w:rsidRPr="00A666B8" w:rsidRDefault="004F2BB4" w:rsidP="00DF3713">
      <w:pPr>
        <w:pStyle w:val="Odstavecseseznamem"/>
        <w:numPr>
          <w:ilvl w:val="0"/>
          <w:numId w:val="1"/>
        </w:numPr>
        <w:tabs>
          <w:tab w:val="left" w:pos="284"/>
        </w:tabs>
        <w:spacing w:before="120" w:after="60"/>
        <w:ind w:right="-567" w:hanging="1080"/>
        <w:rPr>
          <w:b/>
          <w:bCs/>
        </w:rPr>
      </w:pPr>
      <w:r w:rsidRPr="00A666B8">
        <w:rPr>
          <w:b/>
          <w:bCs/>
        </w:rPr>
        <w:t>Stanoví podmínky pro umístění stavby</w:t>
      </w:r>
      <w:r w:rsidRPr="00A666B8">
        <w:rPr>
          <w:bCs/>
        </w:rPr>
        <w:t>:</w:t>
      </w:r>
    </w:p>
    <w:p w:rsidR="004F2BB4" w:rsidRPr="00A666B8" w:rsidRDefault="004F2BB4" w:rsidP="004F2BB4">
      <w:pPr>
        <w:pStyle w:val="Odstavecseseznamem"/>
        <w:tabs>
          <w:tab w:val="left" w:pos="284"/>
        </w:tabs>
        <w:spacing w:before="120" w:after="60"/>
        <w:ind w:left="1080" w:right="-567"/>
        <w:rPr>
          <w:b/>
          <w:bCs/>
        </w:rPr>
      </w:pPr>
    </w:p>
    <w:p w:rsidR="004F2BB4" w:rsidRDefault="004F2BB4" w:rsidP="00DF3713">
      <w:pPr>
        <w:pStyle w:val="Odstavecseseznamem"/>
        <w:numPr>
          <w:ilvl w:val="3"/>
          <w:numId w:val="1"/>
        </w:numPr>
        <w:tabs>
          <w:tab w:val="clear" w:pos="2880"/>
          <w:tab w:val="num" w:pos="284"/>
        </w:tabs>
        <w:spacing w:before="120"/>
        <w:ind w:left="0" w:firstLine="0"/>
        <w:jc w:val="both"/>
      </w:pPr>
      <w:r w:rsidRPr="00A9045D">
        <w:t>Stavba bude umístěna v souladu s</w:t>
      </w:r>
      <w:r>
        <w:t xml:space="preserve"> </w:t>
      </w:r>
      <w:r w:rsidRPr="00A9045D">
        <w:t>přílohou rozhodnutí, která obsahuje</w:t>
      </w:r>
      <w:r>
        <w:t xml:space="preserve"> výkres současného stavu území na podkladě </w:t>
      </w:r>
      <w:r w:rsidRPr="00A9045D">
        <w:t xml:space="preserve"> katastrální mapy se zakreslením stavebního pozemku, požadovaným umístěním stavby, s vyznačením vazeb a vlivů na okolí, zejména vzdáleností od hranic pozemku a sousedních staveb.</w:t>
      </w:r>
      <w:r>
        <w:t xml:space="preserve"> Umístění stavby bude v souladu s p</w:t>
      </w:r>
      <w:r w:rsidRPr="00BE2FEA">
        <w:rPr>
          <w:bCs/>
        </w:rPr>
        <w:t>rojektovou dokumentac</w:t>
      </w:r>
      <w:r>
        <w:rPr>
          <w:bCs/>
        </w:rPr>
        <w:t xml:space="preserve">í a výkresy  situace v měř.  1: </w:t>
      </w:r>
      <w:r w:rsidRPr="00BE2FEA">
        <w:rPr>
          <w:bCs/>
        </w:rPr>
        <w:t>200,</w:t>
      </w:r>
      <w:r>
        <w:rPr>
          <w:bCs/>
        </w:rPr>
        <w:t xml:space="preserve"> 1:1000, 1: 2000,</w:t>
      </w:r>
      <w:r w:rsidRPr="00BE2FEA">
        <w:rPr>
          <w:bCs/>
        </w:rPr>
        <w:t xml:space="preserve"> které jsou součástí dokumentace –" Kanalizace  a vodovod Hostomice - Bezdědice - Radouš, zrušení ČOV Hostomice a nová ČOV Radouš "</w:t>
      </w:r>
      <w:r>
        <w:t>,  z 10-12/2011, číslo zakázky 29/2011, projektant Ing. Václav Ureš, autorizovaný inženýr pro vodohospodářské stavby - ČKAIT 0003044.</w:t>
      </w:r>
    </w:p>
    <w:p w:rsidR="004F2BB4" w:rsidRDefault="004F2BB4" w:rsidP="004F2BB4">
      <w:pPr>
        <w:pStyle w:val="Odstavecseseznamem"/>
        <w:spacing w:before="120"/>
        <w:ind w:left="0"/>
        <w:jc w:val="both"/>
      </w:pPr>
    </w:p>
    <w:p w:rsidR="004F2BB4" w:rsidRDefault="004F2BB4" w:rsidP="00DF3713">
      <w:pPr>
        <w:pStyle w:val="Odstavecseseznamem"/>
        <w:numPr>
          <w:ilvl w:val="3"/>
          <w:numId w:val="1"/>
        </w:numPr>
        <w:tabs>
          <w:tab w:val="clear" w:pos="2880"/>
          <w:tab w:val="num" w:pos="0"/>
          <w:tab w:val="num" w:pos="284"/>
        </w:tabs>
        <w:spacing w:before="120"/>
        <w:ind w:left="0" w:firstLine="0"/>
        <w:jc w:val="both"/>
      </w:pPr>
      <w:r w:rsidRPr="00BE2FEA">
        <w:rPr>
          <w:bCs/>
        </w:rPr>
        <w:t>Stavební objekty s</w:t>
      </w:r>
      <w:r w:rsidRPr="00A9045D">
        <w:t>tavby budou umístěny takto:</w:t>
      </w:r>
    </w:p>
    <w:p w:rsidR="004F2BB4" w:rsidRPr="00077E4C" w:rsidRDefault="004F2BB4" w:rsidP="004F2BB4">
      <w:pPr>
        <w:pStyle w:val="Odstavecseseznamem"/>
        <w:autoSpaceDE/>
        <w:autoSpaceDN/>
        <w:spacing w:before="120" w:after="200" w:line="276" w:lineRule="auto"/>
        <w:ind w:left="0" w:right="-567"/>
        <w:jc w:val="both"/>
      </w:pPr>
      <w:r w:rsidRPr="00A9045D">
        <w:rPr>
          <w:bCs/>
        </w:rPr>
        <w:t xml:space="preserve"> </w:t>
      </w:r>
    </w:p>
    <w:p w:rsidR="004F2BB4" w:rsidRPr="00077E4C" w:rsidRDefault="004F2BB4" w:rsidP="004F2BB4">
      <w:pPr>
        <w:pStyle w:val="Odstavecseseznamem"/>
        <w:autoSpaceDE/>
        <w:autoSpaceDN/>
        <w:spacing w:before="120" w:after="200" w:line="276" w:lineRule="auto"/>
        <w:ind w:left="0" w:right="-567"/>
        <w:jc w:val="both"/>
      </w:pPr>
      <w:r w:rsidRPr="00077E4C">
        <w:rPr>
          <w:b/>
          <w:bCs/>
        </w:rPr>
        <w:t>SO 01 - Čistírna odpadních vod   2x 1700 EO</w:t>
      </w:r>
    </w:p>
    <w:p w:rsidR="004F2BB4" w:rsidRDefault="004F2BB4" w:rsidP="004F2BB4">
      <w:pPr>
        <w:spacing w:before="120"/>
        <w:ind w:right="-567"/>
        <w:jc w:val="both"/>
        <w:rPr>
          <w:bCs/>
        </w:rPr>
      </w:pPr>
      <w:r>
        <w:rPr>
          <w:bCs/>
        </w:rPr>
        <w:tab/>
      </w:r>
      <w:r w:rsidRPr="00A9045D">
        <w:rPr>
          <w:bCs/>
        </w:rPr>
        <w:t>Je navržena  v obci  Hostomice, část Radouš,  severně od nejblíže položené stávající zástavby  obce,  na pozemku parc.</w:t>
      </w:r>
      <w:r>
        <w:rPr>
          <w:bCs/>
        </w:rPr>
        <w:t xml:space="preserve"> </w:t>
      </w:r>
      <w:r w:rsidRPr="00A9045D">
        <w:rPr>
          <w:bCs/>
        </w:rPr>
        <w:t>č.  318/16</w:t>
      </w:r>
      <w:r>
        <w:rPr>
          <w:bCs/>
        </w:rPr>
        <w:t xml:space="preserve"> v v k.ú. Radouš</w:t>
      </w:r>
      <w:r w:rsidRPr="00A9045D">
        <w:rPr>
          <w:bCs/>
        </w:rPr>
        <w:t xml:space="preserve">, který je ve  vlastnictví žadatele - města Hostomice, </w:t>
      </w:r>
      <w:r>
        <w:rPr>
          <w:bCs/>
        </w:rPr>
        <w:t xml:space="preserve">a to </w:t>
      </w:r>
      <w:r w:rsidRPr="00A9045D">
        <w:rPr>
          <w:bCs/>
        </w:rPr>
        <w:t>na levém břehu  vodního toku Chumava</w:t>
      </w:r>
      <w:r>
        <w:rPr>
          <w:bCs/>
        </w:rPr>
        <w:t>,</w:t>
      </w:r>
      <w:r w:rsidRPr="00A9045D">
        <w:rPr>
          <w:bCs/>
        </w:rPr>
        <w:t xml:space="preserve"> nad hladinou průtoku Q 100. </w:t>
      </w:r>
    </w:p>
    <w:p w:rsidR="004F2BB4" w:rsidRDefault="004F2BB4" w:rsidP="004F2BB4">
      <w:pPr>
        <w:spacing w:before="120"/>
        <w:ind w:right="-567"/>
        <w:jc w:val="both"/>
        <w:rPr>
          <w:bCs/>
        </w:rPr>
      </w:pPr>
      <w:r w:rsidRPr="00A9045D">
        <w:rPr>
          <w:bCs/>
        </w:rPr>
        <w:t>Stavba je členěna na 7 stavebních objektů.</w:t>
      </w:r>
      <w:r>
        <w:rPr>
          <w:bCs/>
        </w:rPr>
        <w:t xml:space="preserve"> Kapacita stavby je 2 x 1700 EO.</w:t>
      </w:r>
    </w:p>
    <w:p w:rsidR="004F2BB4" w:rsidRDefault="004F2BB4" w:rsidP="004F2BB4">
      <w:pPr>
        <w:spacing w:before="120"/>
        <w:ind w:right="-567"/>
        <w:jc w:val="both"/>
        <w:rPr>
          <w:bCs/>
        </w:rPr>
      </w:pPr>
      <w:r w:rsidRPr="00A9045D">
        <w:rPr>
          <w:bCs/>
        </w:rPr>
        <w:t>ČOV bude o rozměrech 13,87</w:t>
      </w:r>
      <w:r>
        <w:rPr>
          <w:bCs/>
        </w:rPr>
        <w:t xml:space="preserve"> </w:t>
      </w:r>
      <w:r w:rsidRPr="00A9045D">
        <w:rPr>
          <w:bCs/>
        </w:rPr>
        <w:t>m x 31,25</w:t>
      </w:r>
      <w:r>
        <w:rPr>
          <w:bCs/>
        </w:rPr>
        <w:t xml:space="preserve"> </w:t>
      </w:r>
      <w:r w:rsidRPr="00A9045D">
        <w:rPr>
          <w:bCs/>
        </w:rPr>
        <w:t xml:space="preserve">m. K severní straně </w:t>
      </w:r>
      <w:r>
        <w:rPr>
          <w:bCs/>
        </w:rPr>
        <w:t xml:space="preserve">objektu ČOV </w:t>
      </w:r>
      <w:r w:rsidRPr="00A9045D">
        <w:rPr>
          <w:bCs/>
        </w:rPr>
        <w:t xml:space="preserve">bude přiléhat přístřešek </w:t>
      </w:r>
      <w:r>
        <w:rPr>
          <w:bCs/>
        </w:rPr>
        <w:br/>
      </w:r>
      <w:r w:rsidRPr="00A9045D">
        <w:rPr>
          <w:bCs/>
        </w:rPr>
        <w:t>o rozměrech 4,00 x 6,60</w:t>
      </w:r>
      <w:r>
        <w:rPr>
          <w:bCs/>
        </w:rPr>
        <w:t xml:space="preserve"> </w:t>
      </w:r>
      <w:r w:rsidRPr="00A9045D">
        <w:rPr>
          <w:bCs/>
        </w:rPr>
        <w:t>m</w:t>
      </w:r>
      <w:r>
        <w:rPr>
          <w:bCs/>
        </w:rPr>
        <w:t>, který bude lícovat s východní stěnou ČOV.</w:t>
      </w:r>
    </w:p>
    <w:p w:rsidR="004F2BB4" w:rsidRDefault="004F2BB4" w:rsidP="004F2BB4">
      <w:pPr>
        <w:spacing w:before="120"/>
        <w:ind w:right="-567"/>
        <w:rPr>
          <w:bCs/>
        </w:rPr>
      </w:pPr>
      <w:r w:rsidRPr="00A9045D">
        <w:rPr>
          <w:bCs/>
        </w:rPr>
        <w:t>Stavba</w:t>
      </w:r>
      <w:r>
        <w:rPr>
          <w:bCs/>
        </w:rPr>
        <w:t xml:space="preserve"> ČOV</w:t>
      </w:r>
      <w:r w:rsidRPr="00A9045D">
        <w:rPr>
          <w:bCs/>
        </w:rPr>
        <w:t xml:space="preserve"> bude ve vzdálenosti od společných hranic pozemků:</w:t>
      </w:r>
      <w:r>
        <w:rPr>
          <w:bCs/>
        </w:rPr>
        <w:br/>
      </w:r>
      <w:r w:rsidRPr="00A9045D">
        <w:rPr>
          <w:bCs/>
        </w:rPr>
        <w:t>-  na jižní světové straně 15,15</w:t>
      </w:r>
      <w:r>
        <w:rPr>
          <w:bCs/>
        </w:rPr>
        <w:t xml:space="preserve"> </w:t>
      </w:r>
      <w:r w:rsidRPr="00A9045D">
        <w:rPr>
          <w:bCs/>
        </w:rPr>
        <w:t>m od hranice s pozemkem parc. č. 318/9 v k.</w:t>
      </w:r>
      <w:r>
        <w:rPr>
          <w:bCs/>
        </w:rPr>
        <w:t xml:space="preserve"> </w:t>
      </w:r>
      <w:r w:rsidRPr="00A9045D">
        <w:rPr>
          <w:bCs/>
        </w:rPr>
        <w:t xml:space="preserve">ú. Radouš </w:t>
      </w:r>
      <w:r w:rsidRPr="00A9045D">
        <w:rPr>
          <w:bCs/>
        </w:rPr>
        <w:br/>
        <w:t>-  na severní  světové straně 55,15</w:t>
      </w:r>
      <w:r>
        <w:rPr>
          <w:bCs/>
        </w:rPr>
        <w:t xml:space="preserve"> </w:t>
      </w:r>
      <w:r w:rsidRPr="00A9045D">
        <w:rPr>
          <w:bCs/>
        </w:rPr>
        <w:t>m od hranice s pozemkem parc. č. 318/8 v k.</w:t>
      </w:r>
      <w:r>
        <w:rPr>
          <w:bCs/>
        </w:rPr>
        <w:t xml:space="preserve"> </w:t>
      </w:r>
      <w:r w:rsidRPr="00A9045D">
        <w:rPr>
          <w:bCs/>
        </w:rPr>
        <w:t xml:space="preserve">ú. Radouš </w:t>
      </w:r>
      <w:r w:rsidRPr="00A9045D">
        <w:rPr>
          <w:bCs/>
        </w:rPr>
        <w:br/>
        <w:t>-  na východní světové straně 25,90</w:t>
      </w:r>
      <w:r>
        <w:rPr>
          <w:bCs/>
        </w:rPr>
        <w:t xml:space="preserve"> </w:t>
      </w:r>
      <w:r w:rsidRPr="00A9045D">
        <w:rPr>
          <w:bCs/>
        </w:rPr>
        <w:t>m od hranice s pozemkem parc. č. 3296/11 v k.</w:t>
      </w:r>
      <w:r>
        <w:rPr>
          <w:bCs/>
        </w:rPr>
        <w:t xml:space="preserve"> </w:t>
      </w:r>
      <w:r w:rsidRPr="00A9045D">
        <w:rPr>
          <w:bCs/>
        </w:rPr>
        <w:t xml:space="preserve">ú. Radouš </w:t>
      </w:r>
    </w:p>
    <w:p w:rsidR="004F2BB4" w:rsidRDefault="004F2BB4" w:rsidP="004F2BB4">
      <w:pPr>
        <w:spacing w:before="120"/>
        <w:ind w:right="-567"/>
        <w:rPr>
          <w:bCs/>
        </w:rPr>
      </w:pPr>
    </w:p>
    <w:p w:rsidR="004F2BB4" w:rsidRDefault="004F2BB4" w:rsidP="004F2BB4">
      <w:pPr>
        <w:spacing w:before="120"/>
        <w:ind w:right="-567"/>
        <w:jc w:val="both"/>
        <w:rPr>
          <w:bCs/>
        </w:rPr>
      </w:pPr>
      <w:r w:rsidRPr="00A9045D">
        <w:rPr>
          <w:bCs/>
        </w:rPr>
        <w:t>SO 01 - 1  Spodní stavba - pozemek parc. č. 318/</w:t>
      </w:r>
      <w:r>
        <w:rPr>
          <w:bCs/>
        </w:rPr>
        <w:t>16 v katastrálním území Radouš.</w:t>
      </w:r>
    </w:p>
    <w:p w:rsidR="004F2BB4" w:rsidRPr="00A9045D" w:rsidRDefault="004F2BB4" w:rsidP="004F2BB4">
      <w:pPr>
        <w:spacing w:before="120"/>
        <w:ind w:right="-567"/>
        <w:jc w:val="both"/>
        <w:rPr>
          <w:bCs/>
        </w:rPr>
      </w:pPr>
      <w:r>
        <w:rPr>
          <w:bCs/>
        </w:rPr>
        <w:tab/>
      </w:r>
      <w:r w:rsidRPr="00A9045D">
        <w:rPr>
          <w:bCs/>
        </w:rPr>
        <w:t>Jedná se o železobetonovou monolitickou nádrž  z vodostavebního betonu  o půdory</w:t>
      </w:r>
      <w:r>
        <w:rPr>
          <w:bCs/>
        </w:rPr>
        <w:t xml:space="preserve">sných rozměrech 31,25 x 13,35m, </w:t>
      </w:r>
      <w:r w:rsidRPr="00A9045D">
        <w:rPr>
          <w:bCs/>
        </w:rPr>
        <w:t>max. stavební výšky 5,6</w:t>
      </w:r>
      <w:r>
        <w:rPr>
          <w:bCs/>
        </w:rPr>
        <w:t xml:space="preserve">0 </w:t>
      </w:r>
      <w:r w:rsidRPr="00A9045D">
        <w:rPr>
          <w:bCs/>
        </w:rPr>
        <w:t>m. Založení stavby bude  do svahové jámy na podkladní betonovou desku  s odvodněním dna drenáží do čerpací studny. Prostory denitrifikace  s jímkou DOV</w:t>
      </w:r>
      <w:r>
        <w:rPr>
          <w:bCs/>
        </w:rPr>
        <w:t xml:space="preserve"> </w:t>
      </w:r>
      <w:r>
        <w:rPr>
          <w:bCs/>
        </w:rPr>
        <w:br/>
        <w:t>(</w:t>
      </w:r>
      <w:r w:rsidRPr="00A9045D">
        <w:rPr>
          <w:bCs/>
        </w:rPr>
        <w:t>domovní odpadní vody) a kalového hospodářství budou zastropeny železobetonovou deskou s manipulačními otvory. Přístup do těchto nádrží bude z provozní chodby a místnosti odvodnění kalu pomocí poklopů.</w:t>
      </w:r>
      <w:r w:rsidRPr="00A9045D">
        <w:rPr>
          <w:b/>
          <w:bCs/>
        </w:rPr>
        <w:tab/>
      </w:r>
    </w:p>
    <w:p w:rsidR="004F2BB4" w:rsidRDefault="004F2BB4" w:rsidP="004F2BB4">
      <w:pPr>
        <w:tabs>
          <w:tab w:val="left" w:pos="10206"/>
        </w:tabs>
        <w:spacing w:before="120"/>
        <w:ind w:right="-567"/>
        <w:jc w:val="both"/>
        <w:rPr>
          <w:bCs/>
        </w:rPr>
      </w:pPr>
    </w:p>
    <w:p w:rsidR="004F2BB4" w:rsidRDefault="004F2BB4" w:rsidP="004F2BB4">
      <w:pPr>
        <w:tabs>
          <w:tab w:val="left" w:pos="10206"/>
        </w:tabs>
        <w:spacing w:before="120"/>
        <w:ind w:right="-567"/>
        <w:jc w:val="both"/>
        <w:rPr>
          <w:bCs/>
        </w:rPr>
      </w:pPr>
      <w:r w:rsidRPr="00A9045D">
        <w:rPr>
          <w:bCs/>
        </w:rPr>
        <w:t>SO 01 - 2  Vrchní stavba -</w:t>
      </w:r>
      <w:r>
        <w:rPr>
          <w:bCs/>
        </w:rPr>
        <w:t xml:space="preserve"> </w:t>
      </w:r>
      <w:r w:rsidRPr="00A9045D">
        <w:rPr>
          <w:bCs/>
        </w:rPr>
        <w:t>pozemek parc. č. 318/16 v katastrálním území Radouš.</w:t>
      </w:r>
    </w:p>
    <w:p w:rsidR="004F2BB4" w:rsidRDefault="004F2BB4" w:rsidP="004F2BB4">
      <w:pPr>
        <w:tabs>
          <w:tab w:val="left" w:pos="10206"/>
        </w:tabs>
        <w:spacing w:before="120"/>
        <w:ind w:right="-567"/>
        <w:jc w:val="both"/>
        <w:rPr>
          <w:bCs/>
        </w:rPr>
      </w:pPr>
      <w:r>
        <w:rPr>
          <w:bCs/>
        </w:rPr>
        <w:t xml:space="preserve">        </w:t>
      </w:r>
      <w:r w:rsidRPr="00A9045D">
        <w:rPr>
          <w:bCs/>
        </w:rPr>
        <w:t>Je navržen zděný objekt o půdorysných rozměrech 31,25 x 13,35m z cihelných bloků tl. 375</w:t>
      </w:r>
      <w:r>
        <w:rPr>
          <w:bCs/>
        </w:rPr>
        <w:t xml:space="preserve"> </w:t>
      </w:r>
      <w:r w:rsidRPr="00A9045D">
        <w:rPr>
          <w:bCs/>
        </w:rPr>
        <w:t>mm, se sedlovou střechou ve dvou výškových úrovních – nad aktivační částí  výška 5,26</w:t>
      </w:r>
      <w:r>
        <w:rPr>
          <w:bCs/>
        </w:rPr>
        <w:t xml:space="preserve"> </w:t>
      </w:r>
      <w:r w:rsidRPr="00A9045D">
        <w:rPr>
          <w:bCs/>
        </w:rPr>
        <w:t>m, nad kalovým hospodářstvím  výška 6,77</w:t>
      </w:r>
      <w:r>
        <w:rPr>
          <w:bCs/>
        </w:rPr>
        <w:t xml:space="preserve"> m. Na</w:t>
      </w:r>
      <w:r w:rsidRPr="00A9045D">
        <w:rPr>
          <w:bCs/>
        </w:rPr>
        <w:t xml:space="preserve">  objekt navazuje </w:t>
      </w:r>
      <w:r>
        <w:rPr>
          <w:bCs/>
        </w:rPr>
        <w:t xml:space="preserve">otevřený </w:t>
      </w:r>
      <w:r w:rsidRPr="00A9045D">
        <w:rPr>
          <w:bCs/>
        </w:rPr>
        <w:t>přístřešek  6,60 x 4,00</w:t>
      </w:r>
      <w:r>
        <w:rPr>
          <w:bCs/>
        </w:rPr>
        <w:t xml:space="preserve"> </w:t>
      </w:r>
      <w:r w:rsidRPr="00A9045D">
        <w:rPr>
          <w:bCs/>
        </w:rPr>
        <w:t>m, výšky 2,89 m pro kontejner na odvodněný kal</w:t>
      </w:r>
      <w:r>
        <w:rPr>
          <w:bCs/>
        </w:rPr>
        <w:t>, tvořený  ocelovými  sloupky do betonových patek.</w:t>
      </w:r>
    </w:p>
    <w:p w:rsidR="004F2BB4" w:rsidRDefault="004F2BB4" w:rsidP="004F2BB4">
      <w:pPr>
        <w:tabs>
          <w:tab w:val="left" w:pos="10206"/>
        </w:tabs>
        <w:spacing w:before="120"/>
        <w:ind w:right="-567"/>
        <w:jc w:val="both"/>
        <w:rPr>
          <w:bCs/>
        </w:rPr>
      </w:pPr>
      <w:r w:rsidRPr="00A9045D">
        <w:rPr>
          <w:bCs/>
        </w:rPr>
        <w:lastRenderedPageBreak/>
        <w:t xml:space="preserve">Objekt  bude opatřen akrylátovou omítkou, výplně otvoru plastové, střešní krytina  tašková. </w:t>
      </w:r>
    </w:p>
    <w:p w:rsidR="004F2BB4" w:rsidRDefault="004F2BB4" w:rsidP="004F2BB4">
      <w:pPr>
        <w:tabs>
          <w:tab w:val="left" w:pos="10206"/>
        </w:tabs>
        <w:spacing w:before="120"/>
        <w:ind w:right="-567"/>
        <w:jc w:val="both"/>
        <w:rPr>
          <w:bCs/>
        </w:rPr>
      </w:pPr>
      <w:r w:rsidRPr="00A9045D">
        <w:rPr>
          <w:bCs/>
        </w:rPr>
        <w:t xml:space="preserve">Součástí SO  je stavební elektroinstalace,  vytápění, ZTI s přípravou TUV a venkovní osvětlení umístěné na nárožích stavby. </w:t>
      </w:r>
    </w:p>
    <w:p w:rsidR="004F2BB4" w:rsidRPr="00A9045D" w:rsidRDefault="004F2BB4" w:rsidP="004F2BB4">
      <w:pPr>
        <w:tabs>
          <w:tab w:val="left" w:pos="10206"/>
        </w:tabs>
        <w:spacing w:before="120"/>
        <w:ind w:right="-567"/>
        <w:jc w:val="both"/>
        <w:rPr>
          <w:bCs/>
        </w:rPr>
      </w:pPr>
      <w:r w:rsidRPr="00A9045D">
        <w:rPr>
          <w:bCs/>
        </w:rPr>
        <w:t>Dešťové vody ze střech budou svedeny  dešťovou kanalizací z rour PVC DN 125-150</w:t>
      </w:r>
      <w:r>
        <w:rPr>
          <w:bCs/>
        </w:rPr>
        <w:t>mm</w:t>
      </w:r>
      <w:r w:rsidRPr="00A9045D">
        <w:rPr>
          <w:bCs/>
        </w:rPr>
        <w:t xml:space="preserve"> do odpadu z čistírny  za měrný objekt.</w:t>
      </w:r>
    </w:p>
    <w:p w:rsidR="004F2BB4" w:rsidRPr="00A9045D" w:rsidRDefault="004F2BB4" w:rsidP="004F2BB4">
      <w:pPr>
        <w:tabs>
          <w:tab w:val="left" w:pos="10206"/>
        </w:tabs>
        <w:spacing w:before="120"/>
        <w:ind w:right="-567"/>
        <w:jc w:val="both"/>
        <w:rPr>
          <w:bCs/>
        </w:rPr>
      </w:pPr>
    </w:p>
    <w:p w:rsidR="004F2BB4" w:rsidRDefault="004F2BB4" w:rsidP="004F2BB4">
      <w:pPr>
        <w:pStyle w:val="Odstavecseseznamem"/>
        <w:tabs>
          <w:tab w:val="left" w:pos="9781"/>
        </w:tabs>
        <w:spacing w:before="120"/>
        <w:ind w:left="0" w:right="-1"/>
        <w:jc w:val="both"/>
        <w:rPr>
          <w:bCs/>
        </w:rPr>
      </w:pPr>
      <w:r w:rsidRPr="00077E4C">
        <w:rPr>
          <w:bCs/>
        </w:rPr>
        <w:t>SO 01 - 3  Odtokové a obtokové potrubí - pozemek parc. č. 318/16, 296/11, 296/6, 296/12, 244/7 v katastrálním území Radouš.</w:t>
      </w:r>
    </w:p>
    <w:p w:rsidR="004F2BB4" w:rsidRDefault="004F2BB4" w:rsidP="004F2BB4">
      <w:pPr>
        <w:pStyle w:val="Odstavecseseznamem"/>
        <w:tabs>
          <w:tab w:val="left" w:pos="-142"/>
        </w:tabs>
        <w:spacing w:before="120"/>
        <w:ind w:left="0" w:right="-1"/>
        <w:jc w:val="both"/>
        <w:rPr>
          <w:bCs/>
        </w:rPr>
      </w:pPr>
      <w:r>
        <w:rPr>
          <w:bCs/>
        </w:rPr>
        <w:tab/>
      </w:r>
      <w:r w:rsidRPr="00077E4C">
        <w:rPr>
          <w:bCs/>
        </w:rPr>
        <w:t>Venkovní obtokové a odtokové potrubí bude z rour z hladkého  PP nebo PVC DN 250mm,  SN 10 v celkové délce 113,10</w:t>
      </w:r>
      <w:r>
        <w:rPr>
          <w:bCs/>
        </w:rPr>
        <w:t xml:space="preserve"> </w:t>
      </w:r>
      <w:r w:rsidRPr="00077E4C">
        <w:rPr>
          <w:bCs/>
        </w:rPr>
        <w:t xml:space="preserve">m. Součástí  </w:t>
      </w:r>
      <w:r>
        <w:rPr>
          <w:bCs/>
        </w:rPr>
        <w:t>o</w:t>
      </w:r>
      <w:r w:rsidRPr="00077E4C">
        <w:rPr>
          <w:bCs/>
        </w:rPr>
        <w:t>bjetu odtoku je šachta  s měrným  objektem  a výustní objekt do potoka</w:t>
      </w:r>
      <w:r>
        <w:rPr>
          <w:bCs/>
        </w:rPr>
        <w:t>. Výustní objekt bude z lomového kamene a betonu se zpevněním dna koryta kamennou rovnaninou.</w:t>
      </w:r>
    </w:p>
    <w:p w:rsidR="004F2BB4" w:rsidRPr="00077E4C" w:rsidRDefault="004F2BB4" w:rsidP="004F2BB4">
      <w:pPr>
        <w:pStyle w:val="Odstavecseseznamem"/>
        <w:tabs>
          <w:tab w:val="left" w:pos="-142"/>
        </w:tabs>
        <w:spacing w:before="120"/>
        <w:ind w:left="0" w:right="-1"/>
        <w:jc w:val="both"/>
        <w:rPr>
          <w:bCs/>
        </w:rPr>
      </w:pPr>
      <w:r w:rsidRPr="00077E4C">
        <w:rPr>
          <w:bCs/>
        </w:rPr>
        <w:t>Obtokové potrubí PE 160 je navrženo  jako odbočka  výtlaku z čerpací stanice</w:t>
      </w:r>
      <w:r>
        <w:rPr>
          <w:bCs/>
        </w:rPr>
        <w:t>,</w:t>
      </w:r>
      <w:r w:rsidRPr="00077E4C">
        <w:rPr>
          <w:bCs/>
        </w:rPr>
        <w:t xml:space="preserve"> s uzavírací armaturou v objektu čistírny a bude zaústěno do revizní šachty na odtoku před měrným objektem</w:t>
      </w:r>
      <w:r>
        <w:rPr>
          <w:bCs/>
        </w:rPr>
        <w:t>.</w:t>
      </w:r>
    </w:p>
    <w:p w:rsidR="004F2BB4" w:rsidRDefault="004F2BB4" w:rsidP="004F2BB4">
      <w:pPr>
        <w:pStyle w:val="Odstavecseseznamem"/>
        <w:tabs>
          <w:tab w:val="left" w:pos="-142"/>
        </w:tabs>
        <w:spacing w:before="120"/>
        <w:ind w:left="0" w:right="-1"/>
        <w:jc w:val="both"/>
        <w:rPr>
          <w:bCs/>
        </w:rPr>
      </w:pPr>
      <w:r>
        <w:rPr>
          <w:bCs/>
        </w:rPr>
        <w:t xml:space="preserve">Vlastní výustní  objekt je navržen ukončením  </w:t>
      </w:r>
      <w:r w:rsidRPr="00077E4C">
        <w:rPr>
          <w:bCs/>
        </w:rPr>
        <w:t>porubím DN 250 pod úhlem 45° v novém břehovém opevnění z</w:t>
      </w:r>
      <w:r>
        <w:rPr>
          <w:bCs/>
        </w:rPr>
        <w:t> dlažby z lomového kamene.</w:t>
      </w:r>
    </w:p>
    <w:p w:rsidR="004F2BB4" w:rsidRDefault="004F2BB4" w:rsidP="004F2BB4">
      <w:pPr>
        <w:pStyle w:val="Odstavecseseznamem"/>
        <w:tabs>
          <w:tab w:val="left" w:pos="-142"/>
        </w:tabs>
        <w:spacing w:before="120"/>
        <w:ind w:left="0" w:right="-1"/>
        <w:jc w:val="both"/>
        <w:rPr>
          <w:bCs/>
        </w:rPr>
      </w:pPr>
      <w:r w:rsidRPr="00077E4C">
        <w:rPr>
          <w:bCs/>
        </w:rPr>
        <w:t>Jako ochrana měrného objektu  před vzdutou vodou je navržena armatura proti vzduté vodě umíst</w:t>
      </w:r>
      <w:r>
        <w:rPr>
          <w:bCs/>
        </w:rPr>
        <w:t xml:space="preserve">ěná v kontrolní šachtě v </w:t>
      </w:r>
      <w:r w:rsidRPr="00077E4C">
        <w:rPr>
          <w:bCs/>
        </w:rPr>
        <w:t>oplocení čistírny</w:t>
      </w:r>
      <w:r>
        <w:rPr>
          <w:bCs/>
        </w:rPr>
        <w:t>.</w:t>
      </w:r>
    </w:p>
    <w:p w:rsidR="004F2BB4" w:rsidRDefault="004F2BB4" w:rsidP="004F2BB4">
      <w:pPr>
        <w:pStyle w:val="Odstavecseseznamem"/>
        <w:tabs>
          <w:tab w:val="left" w:pos="-142"/>
        </w:tabs>
        <w:spacing w:before="120"/>
        <w:ind w:left="0" w:right="-1"/>
        <w:jc w:val="both"/>
        <w:rPr>
          <w:bCs/>
        </w:rPr>
      </w:pPr>
    </w:p>
    <w:p w:rsidR="004F2BB4" w:rsidRDefault="004F2BB4" w:rsidP="004F2BB4">
      <w:pPr>
        <w:pStyle w:val="Odstavecseseznamem"/>
        <w:tabs>
          <w:tab w:val="left" w:pos="-142"/>
        </w:tabs>
        <w:spacing w:before="120"/>
        <w:ind w:left="0" w:right="-1"/>
        <w:jc w:val="both"/>
        <w:rPr>
          <w:bCs/>
        </w:rPr>
      </w:pPr>
    </w:p>
    <w:p w:rsidR="004F2BB4" w:rsidRDefault="004F2BB4" w:rsidP="004F2BB4">
      <w:pPr>
        <w:pStyle w:val="Odstavecseseznamem"/>
        <w:tabs>
          <w:tab w:val="left" w:pos="0"/>
        </w:tabs>
        <w:spacing w:before="120"/>
        <w:ind w:left="0" w:right="-1"/>
        <w:jc w:val="both"/>
        <w:rPr>
          <w:bCs/>
        </w:rPr>
      </w:pPr>
      <w:r w:rsidRPr="00077E4C">
        <w:rPr>
          <w:bCs/>
        </w:rPr>
        <w:t>SO 01 - 4 Přípojka nn - pozemek parc. č. 318/16, 296/11, 296/6, 296/13, 210/1 v katast</w:t>
      </w:r>
      <w:r>
        <w:rPr>
          <w:bCs/>
        </w:rPr>
        <w:t>rálním území Radouš.</w:t>
      </w:r>
    </w:p>
    <w:p w:rsidR="004F2BB4" w:rsidRDefault="004F2BB4" w:rsidP="004F2BB4">
      <w:pPr>
        <w:pStyle w:val="Odstavecseseznamem"/>
        <w:tabs>
          <w:tab w:val="left" w:pos="0"/>
        </w:tabs>
        <w:spacing w:before="120"/>
        <w:ind w:left="0" w:right="-1"/>
        <w:jc w:val="both"/>
        <w:rPr>
          <w:bCs/>
        </w:rPr>
      </w:pPr>
      <w:r>
        <w:rPr>
          <w:bCs/>
        </w:rPr>
        <w:tab/>
      </w:r>
      <w:r w:rsidRPr="00077E4C">
        <w:rPr>
          <w:bCs/>
        </w:rPr>
        <w:t>Z  nové kioskové trafostanice na pozemku parc. č. 210/1 – investor ČEZ Ditribuce, a.s.  a rozvodů nn ukončených  v rozvaděči v pojistkové skříni na pozemku parc. č. 210/1 u hranice s pozemkem parc. č. 122 bude napojena přípojka nn pro ČOV  délky 170,60 m. Ta bude ukončena  v elektroměrném rozvaděči s jističem 3</w:t>
      </w:r>
      <w:r>
        <w:rPr>
          <w:bCs/>
        </w:rPr>
        <w:t xml:space="preserve"> </w:t>
      </w:r>
      <w:r w:rsidRPr="00077E4C">
        <w:rPr>
          <w:bCs/>
        </w:rPr>
        <w:t>x</w:t>
      </w:r>
      <w:r>
        <w:rPr>
          <w:bCs/>
        </w:rPr>
        <w:t xml:space="preserve"> </w:t>
      </w:r>
      <w:r w:rsidRPr="00077E4C">
        <w:rPr>
          <w:bCs/>
        </w:rPr>
        <w:t>63 A  osazeném v pilíři v oplocení areálu ČOV, z něhož bude napojen hlavní přívod do  budovy ČOV.</w:t>
      </w:r>
    </w:p>
    <w:p w:rsidR="004F2BB4" w:rsidRDefault="004F2BB4" w:rsidP="004F2BB4">
      <w:pPr>
        <w:pStyle w:val="Odstavecseseznamem"/>
        <w:tabs>
          <w:tab w:val="left" w:pos="9639"/>
        </w:tabs>
        <w:spacing w:before="120"/>
        <w:ind w:left="0" w:right="-1"/>
        <w:jc w:val="both"/>
        <w:rPr>
          <w:bCs/>
        </w:rPr>
      </w:pPr>
    </w:p>
    <w:p w:rsidR="004F2BB4" w:rsidRPr="00077E4C" w:rsidRDefault="004F2BB4" w:rsidP="004F2BB4">
      <w:pPr>
        <w:pStyle w:val="Odstavecseseznamem"/>
        <w:tabs>
          <w:tab w:val="left" w:pos="9639"/>
        </w:tabs>
        <w:spacing w:before="120"/>
        <w:ind w:left="0" w:right="-1"/>
        <w:jc w:val="both"/>
        <w:rPr>
          <w:bCs/>
        </w:rPr>
      </w:pPr>
      <w:r w:rsidRPr="00077E4C">
        <w:rPr>
          <w:bCs/>
        </w:rPr>
        <w:t>SO 01 - 5  Vodovodní přípojka - pozemek parc. č. 318/16, 296/11, 296/6, 296/13 v katastrálním území Radouš.</w:t>
      </w:r>
    </w:p>
    <w:p w:rsidR="004F2BB4" w:rsidRDefault="004F2BB4" w:rsidP="004F2BB4">
      <w:pPr>
        <w:pStyle w:val="Odstavecseseznamem"/>
        <w:spacing w:before="120"/>
        <w:ind w:left="0" w:right="-1"/>
        <w:jc w:val="both"/>
        <w:rPr>
          <w:bCs/>
        </w:rPr>
      </w:pPr>
      <w:r>
        <w:rPr>
          <w:bCs/>
        </w:rPr>
        <w:tab/>
      </w:r>
      <w:r w:rsidRPr="00A9045D">
        <w:rPr>
          <w:bCs/>
        </w:rPr>
        <w:t>Zásobení objektu vodou bude zajištěno přípojkou PE 100, D</w:t>
      </w:r>
      <w:r>
        <w:rPr>
          <w:bCs/>
        </w:rPr>
        <w:t xml:space="preserve"> </w:t>
      </w:r>
      <w:r w:rsidRPr="00A9045D">
        <w:rPr>
          <w:bCs/>
        </w:rPr>
        <w:t>=</w:t>
      </w:r>
      <w:r>
        <w:rPr>
          <w:bCs/>
        </w:rPr>
        <w:t xml:space="preserve"> </w:t>
      </w:r>
      <w:r w:rsidRPr="00A9045D">
        <w:rPr>
          <w:bCs/>
        </w:rPr>
        <w:t>40mm, délky 192</w:t>
      </w:r>
      <w:r>
        <w:rPr>
          <w:bCs/>
        </w:rPr>
        <w:t xml:space="preserve"> </w:t>
      </w:r>
      <w:r w:rsidRPr="00A9045D">
        <w:rPr>
          <w:bCs/>
        </w:rPr>
        <w:t>m napojením odbočkou z projektovaného vodovodního řadu  AA-1 v</w:t>
      </w:r>
      <w:r>
        <w:rPr>
          <w:bCs/>
        </w:rPr>
        <w:t> </w:t>
      </w:r>
      <w:r w:rsidRPr="00A9045D">
        <w:rPr>
          <w:bCs/>
        </w:rPr>
        <w:t>Radouši</w:t>
      </w:r>
      <w:r>
        <w:rPr>
          <w:bCs/>
        </w:rPr>
        <w:t xml:space="preserve"> - </w:t>
      </w:r>
      <w:r w:rsidRPr="00A9045D">
        <w:rPr>
          <w:bCs/>
        </w:rPr>
        <w:t>připojovací bod pozemek parc. č.  296/13.</w:t>
      </w:r>
    </w:p>
    <w:p w:rsidR="004F2BB4" w:rsidRDefault="004F2BB4" w:rsidP="004F2BB4">
      <w:pPr>
        <w:pStyle w:val="Odstavecseseznamem"/>
        <w:tabs>
          <w:tab w:val="left" w:pos="9639"/>
        </w:tabs>
        <w:spacing w:before="120"/>
        <w:ind w:left="0" w:right="-1"/>
        <w:jc w:val="both"/>
        <w:rPr>
          <w:bCs/>
        </w:rPr>
      </w:pPr>
    </w:p>
    <w:p w:rsidR="004F2BB4" w:rsidRDefault="004F2BB4" w:rsidP="004F2BB4">
      <w:pPr>
        <w:pStyle w:val="Odstavecseseznamem"/>
        <w:tabs>
          <w:tab w:val="left" w:pos="9639"/>
        </w:tabs>
        <w:spacing w:before="120"/>
        <w:ind w:left="0" w:right="-1"/>
        <w:jc w:val="both"/>
        <w:rPr>
          <w:bCs/>
        </w:rPr>
      </w:pPr>
      <w:r w:rsidRPr="00077E4C">
        <w:rPr>
          <w:bCs/>
        </w:rPr>
        <w:t>SO 01 - 6  Příjezdová komunikace a zpevněné plochy -</w:t>
      </w:r>
      <w:r>
        <w:rPr>
          <w:bCs/>
        </w:rPr>
        <w:t xml:space="preserve"> </w:t>
      </w:r>
      <w:r w:rsidRPr="00077E4C">
        <w:rPr>
          <w:bCs/>
        </w:rPr>
        <w:t>pozemek parc. č. 318/16, 296/11, 296/6 v katastrálním území Radouš.</w:t>
      </w:r>
    </w:p>
    <w:p w:rsidR="004F2BB4" w:rsidRPr="00077E4C" w:rsidRDefault="004F2BB4" w:rsidP="004F2BB4">
      <w:pPr>
        <w:pStyle w:val="Odstavecseseznamem"/>
        <w:spacing w:before="120"/>
        <w:ind w:left="0" w:right="-1"/>
        <w:jc w:val="both"/>
        <w:rPr>
          <w:bCs/>
        </w:rPr>
      </w:pPr>
      <w:r>
        <w:rPr>
          <w:bCs/>
        </w:rPr>
        <w:tab/>
      </w:r>
      <w:r w:rsidRPr="00077E4C">
        <w:rPr>
          <w:bCs/>
        </w:rPr>
        <w:t>Příjezd a přístup  bude zajištěn  ze stávající komunikace na pozemku parc.</w:t>
      </w:r>
      <w:r>
        <w:rPr>
          <w:bCs/>
        </w:rPr>
        <w:t xml:space="preserve"> </w:t>
      </w:r>
      <w:r w:rsidRPr="00077E4C">
        <w:rPr>
          <w:bCs/>
        </w:rPr>
        <w:t xml:space="preserve">č.  296/6 ze které budou dva sjezdy k ČOV.  Severní </w:t>
      </w:r>
      <w:r>
        <w:rPr>
          <w:bCs/>
        </w:rPr>
        <w:t xml:space="preserve">sjezd </w:t>
      </w:r>
      <w:r w:rsidRPr="00077E4C">
        <w:rPr>
          <w:bCs/>
        </w:rPr>
        <w:t>komunikace bude šíře 7,00</w:t>
      </w:r>
      <w:r>
        <w:rPr>
          <w:bCs/>
        </w:rPr>
        <w:t xml:space="preserve"> </w:t>
      </w:r>
      <w:r w:rsidRPr="00077E4C">
        <w:rPr>
          <w:bCs/>
        </w:rPr>
        <w:t>m,  jižní šíře 6,00</w:t>
      </w:r>
      <w:r>
        <w:rPr>
          <w:bCs/>
        </w:rPr>
        <w:t xml:space="preserve"> </w:t>
      </w:r>
      <w:r w:rsidRPr="00077E4C">
        <w:rPr>
          <w:bCs/>
        </w:rPr>
        <w:t>m. V areálu ČOV celková plocha komunikace a zpevněných ploch bude činit 678,8</w:t>
      </w:r>
      <w:r>
        <w:rPr>
          <w:bCs/>
        </w:rPr>
        <w:t xml:space="preserve">0 </w:t>
      </w:r>
      <w:r w:rsidRPr="00077E4C">
        <w:rPr>
          <w:bCs/>
        </w:rPr>
        <w:t>m</w:t>
      </w:r>
      <w:r w:rsidRPr="00077E4C">
        <w:rPr>
          <w:bCs/>
          <w:vertAlign w:val="superscript"/>
        </w:rPr>
        <w:t>2</w:t>
      </w:r>
      <w:r w:rsidRPr="00077E4C">
        <w:rPr>
          <w:bCs/>
        </w:rPr>
        <w:t>,</w:t>
      </w:r>
      <w:r>
        <w:rPr>
          <w:bCs/>
        </w:rPr>
        <w:t xml:space="preserve"> budou provedeny  </w:t>
      </w:r>
      <w:r w:rsidRPr="00077E4C">
        <w:rPr>
          <w:bCs/>
        </w:rPr>
        <w:t>z asfaltových vrstev. Odvodnění ploch bude řeše</w:t>
      </w:r>
      <w:r>
        <w:rPr>
          <w:bCs/>
        </w:rPr>
        <w:t xml:space="preserve">no spádováním na pozemky podél </w:t>
      </w:r>
      <w:r w:rsidRPr="00077E4C">
        <w:rPr>
          <w:bCs/>
        </w:rPr>
        <w:t>místní cesty a odtokem do potoka Chumava.</w:t>
      </w:r>
    </w:p>
    <w:p w:rsidR="004F2BB4" w:rsidRPr="00A9045D" w:rsidRDefault="004F2BB4" w:rsidP="004F2BB4">
      <w:pPr>
        <w:tabs>
          <w:tab w:val="left" w:pos="10206"/>
        </w:tabs>
        <w:spacing w:before="120"/>
        <w:jc w:val="both"/>
        <w:rPr>
          <w:bCs/>
        </w:rPr>
      </w:pPr>
      <w:r w:rsidRPr="00A9045D">
        <w:rPr>
          <w:bCs/>
        </w:rPr>
        <w:t>Pro definitivní příjez k ČOV  bude nutné ce</w:t>
      </w:r>
      <w:r>
        <w:rPr>
          <w:bCs/>
        </w:rPr>
        <w:t>s</w:t>
      </w:r>
      <w:r w:rsidRPr="00A9045D">
        <w:rPr>
          <w:bCs/>
        </w:rPr>
        <w:t>tu parc.</w:t>
      </w:r>
      <w:r>
        <w:rPr>
          <w:bCs/>
        </w:rPr>
        <w:t xml:space="preserve"> </w:t>
      </w:r>
      <w:r w:rsidRPr="00A9045D">
        <w:rPr>
          <w:bCs/>
        </w:rPr>
        <w:t>č. 296/6 zpevnit až ke komunikaci II/114 směrem na Lochovice.</w:t>
      </w:r>
    </w:p>
    <w:p w:rsidR="004F2BB4" w:rsidRDefault="004F2BB4" w:rsidP="004F2BB4">
      <w:pPr>
        <w:tabs>
          <w:tab w:val="left" w:pos="10206"/>
        </w:tabs>
        <w:spacing w:before="120"/>
        <w:jc w:val="both"/>
        <w:rPr>
          <w:bCs/>
        </w:rPr>
      </w:pPr>
    </w:p>
    <w:p w:rsidR="004F2BB4" w:rsidRPr="00A9045D" w:rsidRDefault="004F2BB4" w:rsidP="004F2BB4">
      <w:pPr>
        <w:tabs>
          <w:tab w:val="left" w:pos="10206"/>
        </w:tabs>
        <w:spacing w:before="120"/>
        <w:jc w:val="both"/>
        <w:rPr>
          <w:bCs/>
        </w:rPr>
      </w:pPr>
      <w:r w:rsidRPr="00A9045D">
        <w:rPr>
          <w:bCs/>
        </w:rPr>
        <w:t>SO 01 - 7  Terénní a sadové úpravy, oplocení -</w:t>
      </w:r>
      <w:r>
        <w:rPr>
          <w:bCs/>
        </w:rPr>
        <w:t xml:space="preserve"> </w:t>
      </w:r>
      <w:r w:rsidRPr="00A9045D">
        <w:rPr>
          <w:bCs/>
        </w:rPr>
        <w:t>pozemek parc. č. 318/16 v katastrálním území Radouš</w:t>
      </w:r>
      <w:r>
        <w:rPr>
          <w:bCs/>
        </w:rPr>
        <w:t>.</w:t>
      </w:r>
    </w:p>
    <w:p w:rsidR="004F2BB4" w:rsidRPr="00A9045D" w:rsidRDefault="004F2BB4" w:rsidP="004F2BB4">
      <w:pPr>
        <w:tabs>
          <w:tab w:val="left" w:pos="0"/>
        </w:tabs>
        <w:spacing w:before="120"/>
        <w:jc w:val="both"/>
        <w:rPr>
          <w:bCs/>
        </w:rPr>
      </w:pPr>
      <w:r>
        <w:rPr>
          <w:bCs/>
        </w:rPr>
        <w:tab/>
      </w:r>
      <w:r w:rsidRPr="00A9045D">
        <w:rPr>
          <w:bCs/>
        </w:rPr>
        <w:t>Celý areál bude zatravněn a oplocen v rozsahu 59,85 x 35,52</w:t>
      </w:r>
      <w:r>
        <w:rPr>
          <w:bCs/>
        </w:rPr>
        <w:t xml:space="preserve"> </w:t>
      </w:r>
      <w:r w:rsidRPr="00A9045D">
        <w:rPr>
          <w:bCs/>
        </w:rPr>
        <w:t>m drátěným pletivem výšky 1,80</w:t>
      </w:r>
      <w:r>
        <w:rPr>
          <w:bCs/>
        </w:rPr>
        <w:t xml:space="preserve"> </w:t>
      </w:r>
      <w:r w:rsidRPr="00A9045D">
        <w:rPr>
          <w:bCs/>
        </w:rPr>
        <w:t>m se systémovými prvky včetně soklu pod oplocení</w:t>
      </w:r>
      <w:r>
        <w:rPr>
          <w:bCs/>
        </w:rPr>
        <w:t>m</w:t>
      </w:r>
      <w:r w:rsidRPr="00A9045D">
        <w:rPr>
          <w:bCs/>
        </w:rPr>
        <w:t>. Jsou navrženy dva vjezdy do objektu, tyto budou opatřeny vraty šíře 5,00</w:t>
      </w:r>
      <w:r>
        <w:rPr>
          <w:bCs/>
        </w:rPr>
        <w:t xml:space="preserve"> </w:t>
      </w:r>
      <w:r w:rsidRPr="00A9045D">
        <w:rPr>
          <w:bCs/>
        </w:rPr>
        <w:t>m a vstupními vrátky šíře1,00</w:t>
      </w:r>
      <w:r>
        <w:rPr>
          <w:bCs/>
        </w:rPr>
        <w:t xml:space="preserve"> </w:t>
      </w:r>
      <w:r w:rsidRPr="00A9045D">
        <w:rPr>
          <w:bCs/>
        </w:rPr>
        <w:t>m zámečnické konstrukce. Oplocení bude z velké části identické s hranicí pozemku parc. č. 318/6 v k.ú. Radouš, pouze na východní straně bude oplocení od komunikace – pozemek parc. č. 296/11 odsazeno 14,24 až 15,76</w:t>
      </w:r>
      <w:r>
        <w:rPr>
          <w:bCs/>
        </w:rPr>
        <w:t xml:space="preserve"> </w:t>
      </w:r>
      <w:r w:rsidRPr="00A9045D">
        <w:rPr>
          <w:bCs/>
        </w:rPr>
        <w:t>m.</w:t>
      </w:r>
      <w:r>
        <w:rPr>
          <w:bCs/>
        </w:rPr>
        <w:t xml:space="preserve"> </w:t>
      </w:r>
      <w:r w:rsidRPr="00A9045D">
        <w:rPr>
          <w:bCs/>
        </w:rPr>
        <w:t>Je navržena výsadba stromů a keřů: - třešeň ptačí 3ks, - lípa srdčitá 2ks, - střemcha obecná keře 3ks, -ptačí zob obecný keř 3ks, - kalina obecná keř 2 ks.</w:t>
      </w:r>
    </w:p>
    <w:p w:rsidR="004F2BB4" w:rsidRDefault="004F2BB4" w:rsidP="004F2BB4">
      <w:pPr>
        <w:pStyle w:val="Odstavecseseznamem"/>
        <w:tabs>
          <w:tab w:val="left" w:pos="10206"/>
        </w:tabs>
        <w:spacing w:before="120"/>
        <w:ind w:left="360"/>
        <w:rPr>
          <w:bCs/>
        </w:rPr>
      </w:pPr>
    </w:p>
    <w:p w:rsidR="004F2BB4" w:rsidRPr="00077E4C" w:rsidRDefault="004F2BB4" w:rsidP="004F2BB4">
      <w:pPr>
        <w:pStyle w:val="Odstavecseseznamem"/>
        <w:tabs>
          <w:tab w:val="left" w:pos="10206"/>
        </w:tabs>
        <w:spacing w:before="120"/>
        <w:ind w:left="360" w:hanging="360"/>
        <w:rPr>
          <w:bCs/>
        </w:rPr>
      </w:pPr>
      <w:r w:rsidRPr="00077E4C">
        <w:rPr>
          <w:b/>
          <w:bCs/>
        </w:rPr>
        <w:t>SO 02 - Čerpací stanice a výtlačný řad</w:t>
      </w:r>
      <w:r w:rsidRPr="00077E4C">
        <w:rPr>
          <w:bCs/>
        </w:rPr>
        <w:t xml:space="preserve">, je členěn na 5 stavebních objektů. </w:t>
      </w:r>
    </w:p>
    <w:p w:rsidR="004F2BB4" w:rsidRDefault="004F2BB4" w:rsidP="004F2BB4">
      <w:pPr>
        <w:spacing w:before="120"/>
        <w:jc w:val="both"/>
        <w:rPr>
          <w:bCs/>
        </w:rPr>
      </w:pPr>
      <w:r>
        <w:rPr>
          <w:bCs/>
        </w:rPr>
        <w:lastRenderedPageBreak/>
        <w:tab/>
      </w:r>
      <w:r w:rsidRPr="00A9045D">
        <w:rPr>
          <w:bCs/>
        </w:rPr>
        <w:t xml:space="preserve">K přečerpání odpadních vod  z celého kanalizačního systému Hostomice – Bezdědice – Radouš  na ČOV  Radouš </w:t>
      </w:r>
      <w:r>
        <w:rPr>
          <w:bCs/>
        </w:rPr>
        <w:t xml:space="preserve"> </w:t>
      </w:r>
      <w:r w:rsidRPr="00A9045D">
        <w:rPr>
          <w:bCs/>
        </w:rPr>
        <w:t>je navržena na veřejném prostranství  v severní části Radouše na pozemku parc. č. 124/1 na pravém břehu  Chumavy</w:t>
      </w:r>
      <w:r>
        <w:rPr>
          <w:bCs/>
        </w:rPr>
        <w:t>,</w:t>
      </w:r>
      <w:r w:rsidRPr="00A9045D">
        <w:rPr>
          <w:bCs/>
        </w:rPr>
        <w:t xml:space="preserve"> nad hladinou průtoku Q 100</w:t>
      </w:r>
      <w:r>
        <w:rPr>
          <w:bCs/>
        </w:rPr>
        <w:t>,</w:t>
      </w:r>
      <w:r w:rsidRPr="00A9045D">
        <w:rPr>
          <w:bCs/>
        </w:rPr>
        <w:t xml:space="preserve"> čerpací stanice</w:t>
      </w:r>
      <w:r>
        <w:rPr>
          <w:bCs/>
        </w:rPr>
        <w:t xml:space="preserve">, ze které je navržen výtlačný řad  k dopravě odpadních vod  z čerpací stanice do čistírny odpadních vod. </w:t>
      </w:r>
    </w:p>
    <w:p w:rsidR="004F2BB4" w:rsidRDefault="004F2BB4" w:rsidP="004F2BB4">
      <w:pPr>
        <w:tabs>
          <w:tab w:val="left" w:pos="-142"/>
        </w:tabs>
        <w:spacing w:before="120"/>
        <w:jc w:val="both"/>
        <w:rPr>
          <w:bCs/>
        </w:rPr>
      </w:pPr>
      <w:r w:rsidRPr="00A9045D">
        <w:rPr>
          <w:bCs/>
        </w:rPr>
        <w:t>SO</w:t>
      </w:r>
      <w:r>
        <w:rPr>
          <w:bCs/>
        </w:rPr>
        <w:t xml:space="preserve"> 0</w:t>
      </w:r>
      <w:r w:rsidRPr="00A9045D">
        <w:rPr>
          <w:bCs/>
        </w:rPr>
        <w:t>2 -  1 Čerpací stanice, dešťová zdrž -</w:t>
      </w:r>
      <w:r>
        <w:rPr>
          <w:bCs/>
        </w:rPr>
        <w:t xml:space="preserve"> </w:t>
      </w:r>
      <w:r w:rsidRPr="00A9045D">
        <w:rPr>
          <w:bCs/>
        </w:rPr>
        <w:t>pozemek parc. č. 124/1, 123/1 v katastrálním území Radouš</w:t>
      </w:r>
      <w:r>
        <w:rPr>
          <w:bCs/>
        </w:rPr>
        <w:t>.</w:t>
      </w:r>
    </w:p>
    <w:p w:rsidR="004F2BB4" w:rsidRDefault="004F2BB4" w:rsidP="004F2BB4">
      <w:pPr>
        <w:tabs>
          <w:tab w:val="left" w:pos="-142"/>
        </w:tabs>
        <w:spacing w:before="120"/>
        <w:jc w:val="both"/>
        <w:rPr>
          <w:bCs/>
        </w:rPr>
      </w:pPr>
      <w:r>
        <w:rPr>
          <w:bCs/>
        </w:rPr>
        <w:tab/>
        <w:t>Čerpací stanice je podzemní kompaktní zařízení v plastové samonosné nádrži o průměru 2,00m, výšky 7,00 m osazené ve vzdálenosti na osu 1,50 m od hranice s pozemkem 123/1 směrem západním. Q =15,0l/s.</w:t>
      </w:r>
    </w:p>
    <w:p w:rsidR="004F2BB4" w:rsidRDefault="004F2BB4" w:rsidP="004F2BB4">
      <w:pPr>
        <w:tabs>
          <w:tab w:val="left" w:pos="10206"/>
        </w:tabs>
        <w:spacing w:before="120"/>
        <w:jc w:val="both"/>
        <w:rPr>
          <w:bCs/>
        </w:rPr>
      </w:pPr>
      <w:r>
        <w:rPr>
          <w:bCs/>
        </w:rPr>
        <w:t xml:space="preserve">Před čerpací stanici je předřazena havarijní nádrž, sdružená s funkcí dešťové zdrže o rozměrech 6,60 m x 5,00 m hloubky 6,40 m, v provedení železobetonový monolit. Jedná se o podzemní objekt. Vstup do nádrže bude zajištěn dvěma uzamykatelnými poklopy a žebříky. Jímka bude odvětrána nad okolní terén, který bude upraven svahováním nad úroveň stávajícího terénu + 700mm a zatravněn. </w:t>
      </w:r>
    </w:p>
    <w:p w:rsidR="004F2BB4" w:rsidRPr="00CD7FF5" w:rsidRDefault="004F2BB4" w:rsidP="004F2BB4">
      <w:pPr>
        <w:tabs>
          <w:tab w:val="left" w:pos="10206"/>
        </w:tabs>
        <w:spacing w:before="120"/>
        <w:rPr>
          <w:bCs/>
          <w:u w:val="single"/>
        </w:rPr>
      </w:pPr>
      <w:r w:rsidRPr="00CD7FF5">
        <w:rPr>
          <w:bCs/>
          <w:u w:val="single"/>
        </w:rPr>
        <w:t>Dešťová zdrž bude umístěna ve vzdálenosti:</w:t>
      </w:r>
    </w:p>
    <w:p w:rsidR="004F2BB4" w:rsidRDefault="004F2BB4" w:rsidP="004F2BB4">
      <w:pPr>
        <w:tabs>
          <w:tab w:val="left" w:pos="10206"/>
        </w:tabs>
        <w:spacing w:before="120"/>
        <w:rPr>
          <w:bCs/>
        </w:rPr>
      </w:pPr>
      <w:r>
        <w:rPr>
          <w:bCs/>
        </w:rPr>
        <w:t xml:space="preserve"> 2,70 m od pozemku parc. č.  268/1 – komunikace</w:t>
      </w:r>
    </w:p>
    <w:p w:rsidR="004F2BB4" w:rsidRDefault="004F2BB4" w:rsidP="004F2BB4">
      <w:pPr>
        <w:tabs>
          <w:tab w:val="left" w:pos="10206"/>
        </w:tabs>
        <w:spacing w:before="120"/>
        <w:rPr>
          <w:bCs/>
        </w:rPr>
      </w:pPr>
      <w:r>
        <w:rPr>
          <w:bCs/>
        </w:rPr>
        <w:t>1,12 m od hranice s pozemkem parc.č. 123/1 na severní světové straně 5,00 m od  parc. č. 244/7 - koryta vodního toku  Chumava.</w:t>
      </w:r>
    </w:p>
    <w:p w:rsidR="004F2BB4" w:rsidRPr="00A9045D" w:rsidRDefault="004F2BB4" w:rsidP="004F2BB4">
      <w:pPr>
        <w:spacing w:before="120"/>
        <w:jc w:val="both"/>
        <w:rPr>
          <w:bCs/>
        </w:rPr>
      </w:pPr>
      <w:r>
        <w:rPr>
          <w:bCs/>
        </w:rPr>
        <w:tab/>
        <w:t>Příjezd a přístup bude zajištěn ze stávající místní komunikace na pozemku parc. č. 268/1 v k.ú. Radouš.</w:t>
      </w:r>
    </w:p>
    <w:p w:rsidR="004F2BB4" w:rsidRDefault="004F2BB4" w:rsidP="004F2BB4">
      <w:pPr>
        <w:spacing w:before="120"/>
        <w:jc w:val="both"/>
        <w:rPr>
          <w:bCs/>
        </w:rPr>
      </w:pPr>
    </w:p>
    <w:p w:rsidR="004F2BB4" w:rsidRDefault="004F2BB4" w:rsidP="004F2BB4">
      <w:pPr>
        <w:spacing w:before="120"/>
        <w:jc w:val="both"/>
        <w:rPr>
          <w:bCs/>
        </w:rPr>
      </w:pPr>
      <w:r w:rsidRPr="00A9045D">
        <w:rPr>
          <w:bCs/>
        </w:rPr>
        <w:t xml:space="preserve">SO </w:t>
      </w:r>
      <w:r>
        <w:rPr>
          <w:bCs/>
        </w:rPr>
        <w:t>0</w:t>
      </w:r>
      <w:r w:rsidRPr="00A9045D">
        <w:rPr>
          <w:bCs/>
        </w:rPr>
        <w:t>2 -  2 Výtlačný řad -</w:t>
      </w:r>
      <w:r>
        <w:rPr>
          <w:bCs/>
        </w:rPr>
        <w:t xml:space="preserve"> </w:t>
      </w:r>
      <w:r w:rsidRPr="00A9045D">
        <w:rPr>
          <w:bCs/>
        </w:rPr>
        <w:t>pozemek parc. č.  318/16, 29</w:t>
      </w:r>
      <w:r>
        <w:rPr>
          <w:bCs/>
        </w:rPr>
        <w:t>6/11, 296/6, 296/13, 210/1 244/7</w:t>
      </w:r>
      <w:r w:rsidRPr="00A9045D">
        <w:rPr>
          <w:bCs/>
        </w:rPr>
        <w:t xml:space="preserve">, 124/1 v katastrálním území </w:t>
      </w:r>
      <w:r w:rsidRPr="00A9045D">
        <w:rPr>
          <w:bCs/>
        </w:rPr>
        <w:tab/>
        <w:t>Radouš</w:t>
      </w:r>
      <w:r>
        <w:rPr>
          <w:bCs/>
        </w:rPr>
        <w:t>.</w:t>
      </w:r>
    </w:p>
    <w:p w:rsidR="004F2BB4" w:rsidRPr="00A9045D" w:rsidRDefault="004F2BB4" w:rsidP="004F2BB4">
      <w:pPr>
        <w:spacing w:before="120"/>
        <w:jc w:val="both"/>
        <w:rPr>
          <w:bCs/>
        </w:rPr>
      </w:pPr>
      <w:r>
        <w:rPr>
          <w:bCs/>
        </w:rPr>
        <w:tab/>
        <w:t>Je navržen k dopravě vod  z ČS na ČOV, v provedení roury PE 100 SDR 11 s vnitřní a vnější ochrannou vrstvou DN 160 mm. Délka výtlaku je 309 m, bude uložený v nezámrzné hloubce a ukončen v integrovaném mechanickém předčištění čistírny.</w:t>
      </w:r>
    </w:p>
    <w:p w:rsidR="004F2BB4" w:rsidRDefault="004F2BB4" w:rsidP="004F2BB4">
      <w:pPr>
        <w:tabs>
          <w:tab w:val="left" w:pos="10206"/>
        </w:tabs>
        <w:spacing w:before="120"/>
        <w:jc w:val="both"/>
        <w:rPr>
          <w:bCs/>
        </w:rPr>
      </w:pPr>
    </w:p>
    <w:p w:rsidR="004F2BB4" w:rsidRDefault="004F2BB4" w:rsidP="004F2BB4">
      <w:pPr>
        <w:tabs>
          <w:tab w:val="left" w:pos="0"/>
        </w:tabs>
        <w:spacing w:before="120"/>
        <w:jc w:val="both"/>
        <w:rPr>
          <w:bCs/>
        </w:rPr>
      </w:pPr>
      <w:r w:rsidRPr="00A9045D">
        <w:rPr>
          <w:bCs/>
        </w:rPr>
        <w:t xml:space="preserve">SO </w:t>
      </w:r>
      <w:r>
        <w:rPr>
          <w:bCs/>
        </w:rPr>
        <w:t>0</w:t>
      </w:r>
      <w:r w:rsidRPr="00A9045D">
        <w:rPr>
          <w:bCs/>
        </w:rPr>
        <w:t>2 -  3 Bezpečnostní přeliv -</w:t>
      </w:r>
      <w:r>
        <w:rPr>
          <w:bCs/>
        </w:rPr>
        <w:t xml:space="preserve"> </w:t>
      </w:r>
      <w:r w:rsidRPr="00A9045D">
        <w:rPr>
          <w:bCs/>
        </w:rPr>
        <w:t>pozemek parc. č. 244/7, 124/1, 123/1 v katastrálním území Radouš</w:t>
      </w:r>
      <w:r>
        <w:rPr>
          <w:bCs/>
        </w:rPr>
        <w:t>.</w:t>
      </w:r>
    </w:p>
    <w:p w:rsidR="004F2BB4" w:rsidRPr="00A9045D" w:rsidRDefault="004F2BB4" w:rsidP="004F2BB4">
      <w:pPr>
        <w:tabs>
          <w:tab w:val="left" w:pos="0"/>
        </w:tabs>
        <w:spacing w:before="120"/>
        <w:jc w:val="both"/>
        <w:rPr>
          <w:bCs/>
        </w:rPr>
      </w:pPr>
      <w:r>
        <w:rPr>
          <w:bCs/>
        </w:rPr>
        <w:tab/>
        <w:t xml:space="preserve">Součástí dešťové zdrže s havarijní nádrží je bezpečnostní přepad s nornou stěnou v havarijní nádrži sloužící pro přepad vod nad rámec navrhovaného přítoku. Bude proveden  z rour PVC, DN 300 SN 12 v celkové délce 24,96 m  a zaústěn do pravého břehu Chumavy  výustním objektem, </w:t>
      </w:r>
      <w:r w:rsidRPr="00A9045D">
        <w:rPr>
          <w:bCs/>
        </w:rPr>
        <w:t xml:space="preserve">DN </w:t>
      </w:r>
      <w:r>
        <w:rPr>
          <w:bCs/>
        </w:rPr>
        <w:t>300</w:t>
      </w:r>
      <w:r w:rsidRPr="00A9045D">
        <w:rPr>
          <w:bCs/>
        </w:rPr>
        <w:t xml:space="preserve"> pod úhlem 45° v novém břehovém opev</w:t>
      </w:r>
      <w:r>
        <w:rPr>
          <w:bCs/>
        </w:rPr>
        <w:t>nění z lomového kamene a betonu, opatřen klapkou  proti vzduté vodě. Ta bude  umístěná v kontrolní šachtě u ČS. Bezpečnostní přeliv bude začleněn do stávajícího opevnění tak, aby nezmenšoval průtočný profil.</w:t>
      </w:r>
    </w:p>
    <w:p w:rsidR="004F2BB4" w:rsidRDefault="004F2BB4" w:rsidP="004F2BB4">
      <w:pPr>
        <w:spacing w:before="120"/>
        <w:rPr>
          <w:bCs/>
        </w:rPr>
      </w:pPr>
    </w:p>
    <w:p w:rsidR="004F2BB4" w:rsidRDefault="004F2BB4" w:rsidP="004F2BB4">
      <w:pPr>
        <w:spacing w:before="120"/>
        <w:jc w:val="both"/>
        <w:rPr>
          <w:bCs/>
        </w:rPr>
      </w:pPr>
      <w:r w:rsidRPr="00A9045D">
        <w:rPr>
          <w:bCs/>
        </w:rPr>
        <w:t xml:space="preserve">SO </w:t>
      </w:r>
      <w:r>
        <w:rPr>
          <w:bCs/>
        </w:rPr>
        <w:t>0</w:t>
      </w:r>
      <w:r w:rsidRPr="00A9045D">
        <w:rPr>
          <w:bCs/>
        </w:rPr>
        <w:t>2 -  4 Vodovodní  přípojka  -</w:t>
      </w:r>
      <w:r>
        <w:rPr>
          <w:bCs/>
        </w:rPr>
        <w:t xml:space="preserve"> </w:t>
      </w:r>
      <w:r w:rsidRPr="00A9045D">
        <w:rPr>
          <w:bCs/>
        </w:rPr>
        <w:t>pozemek parc. č. 124/1, 268/1 v katastrálním území Radouš</w:t>
      </w:r>
      <w:r>
        <w:rPr>
          <w:bCs/>
        </w:rPr>
        <w:t>.</w:t>
      </w:r>
    </w:p>
    <w:p w:rsidR="004F2BB4" w:rsidRPr="00A9045D" w:rsidRDefault="004F2BB4" w:rsidP="004F2BB4">
      <w:pPr>
        <w:spacing w:before="120"/>
        <w:jc w:val="both"/>
        <w:rPr>
          <w:bCs/>
        </w:rPr>
      </w:pPr>
      <w:r>
        <w:rPr>
          <w:bCs/>
        </w:rPr>
        <w:tab/>
        <w:t xml:space="preserve">Pro zásobení objektu ČS vodou pro umožnění údržby je navržena PE 100, DN 32 mm délky 6,40 m napojena navrtávkou  na projektovaný vodovodní řad  před domem čp. 78, pozemek parc. č. 268/1. Ukončena ve vodoměrné šachtě na pozemku parc. č. 124/1 vedle elektropilíře . </w:t>
      </w:r>
    </w:p>
    <w:p w:rsidR="004F2BB4" w:rsidRPr="00A9045D" w:rsidRDefault="004F2BB4" w:rsidP="004F2BB4">
      <w:pPr>
        <w:spacing w:before="120"/>
        <w:rPr>
          <w:bCs/>
        </w:rPr>
      </w:pPr>
    </w:p>
    <w:p w:rsidR="004F2BB4" w:rsidRDefault="004F2BB4" w:rsidP="004F2BB4">
      <w:pPr>
        <w:spacing w:before="120"/>
        <w:jc w:val="both"/>
        <w:rPr>
          <w:bCs/>
        </w:rPr>
      </w:pPr>
      <w:r w:rsidRPr="00A9045D">
        <w:rPr>
          <w:bCs/>
        </w:rPr>
        <w:t xml:space="preserve">SO </w:t>
      </w:r>
      <w:r>
        <w:rPr>
          <w:bCs/>
        </w:rPr>
        <w:t xml:space="preserve">02 - </w:t>
      </w:r>
      <w:r w:rsidRPr="00A9045D">
        <w:rPr>
          <w:bCs/>
        </w:rPr>
        <w:t>5 Přípojka nn - pozemek parc. č. 124/1, 268/1 v katastrálním území Radouš</w:t>
      </w:r>
      <w:r>
        <w:rPr>
          <w:bCs/>
        </w:rPr>
        <w:t>.</w:t>
      </w:r>
    </w:p>
    <w:p w:rsidR="004F2BB4" w:rsidRPr="00A9045D" w:rsidRDefault="004F2BB4" w:rsidP="004F2BB4">
      <w:pPr>
        <w:spacing w:before="120"/>
        <w:jc w:val="both"/>
        <w:rPr>
          <w:bCs/>
        </w:rPr>
      </w:pPr>
      <w:r>
        <w:rPr>
          <w:bCs/>
        </w:rPr>
        <w:tab/>
        <w:t>V investici společnosti ČEZ Distriubuce, a.s. má být proveden rozvod sítí nn ukončených na pozemku parc. č. 124/1, trasa vedena po pozemku parc.č. 268/1 a zpět  na parc.č. 124/1. Zde bude  přípojka nn ukončená v elektroměrném rozvaděči s jističem 3 x 32 A u objektu čerpací stanice v severovýchodní části pozemku.</w:t>
      </w:r>
    </w:p>
    <w:p w:rsidR="004F2BB4" w:rsidRDefault="004F2BB4" w:rsidP="004F2BB4">
      <w:pPr>
        <w:pStyle w:val="Odstavecseseznamem"/>
        <w:spacing w:before="120"/>
        <w:ind w:left="360"/>
        <w:rPr>
          <w:b/>
          <w:bCs/>
        </w:rPr>
      </w:pPr>
    </w:p>
    <w:p w:rsidR="004F2BB4" w:rsidRDefault="004F2BB4" w:rsidP="004F2BB4">
      <w:pPr>
        <w:pStyle w:val="Odstavecseseznamem"/>
        <w:spacing w:before="120"/>
        <w:ind w:left="360"/>
        <w:rPr>
          <w:b/>
          <w:bCs/>
        </w:rPr>
      </w:pPr>
    </w:p>
    <w:p w:rsidR="004F2BB4" w:rsidRDefault="004F2BB4" w:rsidP="004F2BB4">
      <w:pPr>
        <w:pStyle w:val="Odstavecseseznamem"/>
        <w:spacing w:before="120"/>
        <w:ind w:left="360"/>
        <w:rPr>
          <w:b/>
          <w:bCs/>
        </w:rPr>
      </w:pPr>
    </w:p>
    <w:p w:rsidR="004F2BB4" w:rsidRPr="00A31A63" w:rsidRDefault="004F2BB4" w:rsidP="004F2BB4">
      <w:pPr>
        <w:pStyle w:val="Odstavecseseznamem"/>
        <w:spacing w:before="120"/>
        <w:ind w:left="360" w:hanging="360"/>
        <w:rPr>
          <w:b/>
          <w:bCs/>
        </w:rPr>
      </w:pPr>
      <w:r w:rsidRPr="00A31A63">
        <w:rPr>
          <w:b/>
          <w:bCs/>
        </w:rPr>
        <w:t xml:space="preserve">SO 03 – Kanalizační řady </w:t>
      </w:r>
    </w:p>
    <w:p w:rsidR="004F2BB4" w:rsidRDefault="004F2BB4" w:rsidP="004F2BB4">
      <w:pPr>
        <w:spacing w:before="120"/>
        <w:jc w:val="both"/>
        <w:rPr>
          <w:bCs/>
        </w:rPr>
      </w:pPr>
      <w:r>
        <w:rPr>
          <w:bCs/>
        </w:rPr>
        <w:lastRenderedPageBreak/>
        <w:tab/>
        <w:t xml:space="preserve">Projektovaná stavba zajistí gravitační odvádění odpadních vod z převážné zástavby  v Bezdědicích a Radouši, včetně připojení stávající kanalizace v Hostomicích na novou ČOV v Radouši. ČOV v Hostomicích je navržena ke zrušení. </w:t>
      </w:r>
    </w:p>
    <w:p w:rsidR="004F2BB4" w:rsidRDefault="004F2BB4" w:rsidP="004F2BB4">
      <w:pPr>
        <w:spacing w:before="120"/>
        <w:jc w:val="both"/>
        <w:rPr>
          <w:bCs/>
        </w:rPr>
      </w:pPr>
      <w:r>
        <w:rPr>
          <w:bCs/>
        </w:rPr>
        <w:t xml:space="preserve">Jako kombinovaná je navržena stoka A a AC, která zajišťuje propojení na stávající kanalizaci v Hostomicích. Propojení je umístěno u stávající ČOV Hostomice a v lokalitě V Zahradách, v ulici Luční. Stávající kanalizace v Hostomicích je z části oddílná a z části jednotná. V trase  mezi Hostomicemi a ČS Radouš  do stoky A budou odváděny výlučně splaškové odpadní vody.  Veškeré ostatní stoky jsou navrženy rovněž gravitační pro odvádění splaškových odpadních vod. Žádná část obce není řešena tlakovou kanalizací. Likvidace dešťových vod bude zachována stávajícím způsobem. </w:t>
      </w:r>
    </w:p>
    <w:p w:rsidR="004F2BB4" w:rsidRDefault="004F2BB4" w:rsidP="004F2BB4">
      <w:pPr>
        <w:spacing w:before="120"/>
        <w:jc w:val="both"/>
        <w:rPr>
          <w:bCs/>
        </w:rPr>
      </w:pPr>
      <w:r>
        <w:rPr>
          <w:bCs/>
        </w:rPr>
        <w:t>Místo stavby kanalizačních řadů:</w:t>
      </w:r>
    </w:p>
    <w:p w:rsidR="004F2BB4" w:rsidRPr="00A9045D" w:rsidRDefault="004F2BB4" w:rsidP="004F2BB4">
      <w:pPr>
        <w:spacing w:before="120"/>
        <w:jc w:val="both"/>
        <w:rPr>
          <w:bCs/>
        </w:rPr>
      </w:pPr>
      <w:r w:rsidRPr="00A9045D">
        <w:rPr>
          <w:bCs/>
        </w:rPr>
        <w:t>pozemky v katastrálním území Radouš parc. č.  - 244/7, 124/1, 210/1, 210/8, 210/10, 241/1, 241/2,</w:t>
      </w:r>
      <w:r>
        <w:rPr>
          <w:bCs/>
        </w:rPr>
        <w:t xml:space="preserve"> </w:t>
      </w:r>
      <w:r w:rsidRPr="00A9045D">
        <w:rPr>
          <w:bCs/>
        </w:rPr>
        <w:t xml:space="preserve">234/4, 234/5, 238/1, 240, 237/1, 232/15, 232/14, 244/29, 232/18, 232/21, 232/20, 232/23, 232/30, 232/27, 232/34, 232/38, 230/20, 210/4, 268/1, 211/1, 211/6, 136/2, 211/12, 211/14, 211/15, 211/16, 211/17, 262/4, 173/2, 74, 83, 226/3, 210/6, 226/2, 226/1, 45/3, 302/21, 302/20, 302/4, </w:t>
      </w:r>
    </w:p>
    <w:p w:rsidR="004F2BB4" w:rsidRPr="00A9045D" w:rsidRDefault="004F2BB4" w:rsidP="004F2BB4">
      <w:pPr>
        <w:spacing w:before="120"/>
        <w:jc w:val="both"/>
        <w:rPr>
          <w:bCs/>
        </w:rPr>
      </w:pPr>
      <w:r w:rsidRPr="00A9045D">
        <w:rPr>
          <w:bCs/>
        </w:rPr>
        <w:t>pozemky v katastrálním území Bezdědice u Hostomic parc. č.  - 202/3, 31/4, 31/1, 31/5, 203/3, 45/2, 44, 37/6, 37/7, 37/10, 206/13, 206/14, 206/2, 202/13, 201/72, 57, 201/22, 201/24, 201/7, 200/2, 82/9, 83/1, 83/3, 83/2, 200/3, 59/1, 127/3, 98/20, 128/3, 128/4, 127/4, 126/1, 98/17, 127/5, 127/6, 240/3, 11/1, 18/1, 19/1, 3/1, 3/3, 3/2, 3/5, 3/7,</w:t>
      </w:r>
      <w:r>
        <w:rPr>
          <w:bCs/>
        </w:rPr>
        <w:t xml:space="preserve"> </w:t>
      </w:r>
      <w:r w:rsidRPr="00A9045D">
        <w:rPr>
          <w:bCs/>
        </w:rPr>
        <w:t>32, 37/1,</w:t>
      </w:r>
      <w:r>
        <w:rPr>
          <w:bCs/>
        </w:rPr>
        <w:t xml:space="preserve"> </w:t>
      </w:r>
      <w:r w:rsidRPr="00A9045D">
        <w:rPr>
          <w:bCs/>
        </w:rPr>
        <w:t xml:space="preserve">37/2, </w:t>
      </w:r>
    </w:p>
    <w:p w:rsidR="004F2BB4" w:rsidRDefault="004F2BB4" w:rsidP="004F2BB4">
      <w:pPr>
        <w:spacing w:before="120"/>
        <w:jc w:val="both"/>
        <w:rPr>
          <w:bCs/>
        </w:rPr>
      </w:pPr>
      <w:r w:rsidRPr="00A9045D">
        <w:rPr>
          <w:bCs/>
        </w:rPr>
        <w:t>pozemky v katastrálním území  Hostomice pod Brdy parc. č. – 1722/11, 1722/1, 1722/10, 1722/7, 1722/22, 1722/24, 1722/6, 1720/9, 1712/27, 1712/29, 1712/20, 1712/22, 1712/26, 1712/25, 1712/31, 1711/1, 1588/15, 1588/12, 1588/14, 1707/54, 1722/25, 1722/27, 1722/28, 1724/8, 1724/9, 1722/30, 1725/27, 1724/5, 1725/118,1725/37.</w:t>
      </w:r>
    </w:p>
    <w:p w:rsidR="004F2BB4" w:rsidRDefault="004F2BB4" w:rsidP="004F2BB4">
      <w:pPr>
        <w:spacing w:before="120"/>
        <w:jc w:val="both"/>
        <w:rPr>
          <w:bCs/>
        </w:rPr>
      </w:pPr>
      <w:r>
        <w:rPr>
          <w:bCs/>
        </w:rPr>
        <w:t xml:space="preserve">- </w:t>
      </w:r>
      <w:r w:rsidRPr="00DA1AA1">
        <w:rPr>
          <w:bCs/>
        </w:rPr>
        <w:t>Kmenová stoka „ A“ :</w:t>
      </w:r>
      <w:r>
        <w:rPr>
          <w:bCs/>
        </w:rPr>
        <w:t xml:space="preserve"> - </w:t>
      </w:r>
      <w:r w:rsidRPr="004417E2">
        <w:rPr>
          <w:bCs/>
        </w:rPr>
        <w:t>Bude připojena na stávající stoku  PVC DN 400 v prostoru před stávající ČOV Hostomice na pozemku parc.</w:t>
      </w:r>
      <w:r>
        <w:rPr>
          <w:bCs/>
        </w:rPr>
        <w:t xml:space="preserve"> </w:t>
      </w:r>
      <w:r w:rsidRPr="004417E2">
        <w:rPr>
          <w:bCs/>
        </w:rPr>
        <w:t>č.  1707/54 v k.ú. Hostomice pod Brdy</w:t>
      </w:r>
      <w:r>
        <w:rPr>
          <w:bCs/>
        </w:rPr>
        <w:t xml:space="preserve"> a dále povede směrem severním k vodnímu toku Chumava. Za jeho podchodem se trasa mírně odchýlí k západu a opět severním směrem bude pokračovat k silnici  II/114 – pozemek parc. č. 1720/9 v k.ú. Hostomice pod Brdy. Silnici společným protlakem s vodovodním řadem podejde a dále bude spolu s vodovodním řadem ve směru severním pokračovat až k místu připojení stoky „AC“.  Pak má pokračovat k Bezdědicům, které z východní strany obejde a před železniční tratí  překoná vodní tok Chumavu. Na pozemku parc. č. 202/3 v k.ú. Bezdědice u Hostomic bude na stoku „A“ napojena stoka „D“, která přivádí hlavní část splaškových vod z území Bezdědic. </w:t>
      </w:r>
    </w:p>
    <w:p w:rsidR="004F2BB4" w:rsidRDefault="004F2BB4" w:rsidP="004F2BB4">
      <w:pPr>
        <w:spacing w:before="120"/>
        <w:jc w:val="both"/>
        <w:rPr>
          <w:bCs/>
        </w:rPr>
      </w:pPr>
      <w:r>
        <w:rPr>
          <w:bCs/>
        </w:rPr>
        <w:t>Stoka „A“,  za podchodem železniční tratě  ČD a.s., Zadní Třebáň –Lochovice povede podél Chumavy až do nové ČOV Radouš. Před zastavěnou částí Radouše bude ze stoky „A“ do Chumavy vyvedena odlehčovací komora s odlehčovací stokou.</w:t>
      </w:r>
    </w:p>
    <w:p w:rsidR="004F2BB4" w:rsidRPr="00DA1AA1" w:rsidRDefault="004F2BB4" w:rsidP="004F2BB4">
      <w:pPr>
        <w:pStyle w:val="Odstavecseseznamem"/>
        <w:spacing w:before="120"/>
        <w:ind w:left="0"/>
        <w:jc w:val="both"/>
        <w:rPr>
          <w:bCs/>
          <w:i/>
        </w:rPr>
      </w:pPr>
    </w:p>
    <w:p w:rsidR="004F2BB4" w:rsidRDefault="004F2BB4" w:rsidP="004F2BB4">
      <w:pPr>
        <w:pStyle w:val="Odstavecseseznamem"/>
        <w:autoSpaceDE/>
        <w:autoSpaceDN/>
        <w:spacing w:before="120" w:after="200" w:line="276" w:lineRule="auto"/>
        <w:ind w:left="0"/>
        <w:jc w:val="both"/>
        <w:rPr>
          <w:bCs/>
        </w:rPr>
      </w:pPr>
      <w:r>
        <w:rPr>
          <w:bCs/>
        </w:rPr>
        <w:t xml:space="preserve">- Stoka „AC“ : - bude připojena na stávající kanalizaci DN 250 v Hostomicích ul. Luční. Stávající čerpací stanice  odpadních vod na pozemku parc. č. 1725/37 v místě u propojení  kanalizace bude  demontována a výkop zasypán. </w:t>
      </w:r>
    </w:p>
    <w:p w:rsidR="004F2BB4" w:rsidRDefault="004F2BB4" w:rsidP="004F2BB4">
      <w:pPr>
        <w:pStyle w:val="Odstavecseseznamem"/>
        <w:autoSpaceDE/>
        <w:autoSpaceDN/>
        <w:spacing w:before="120" w:after="200" w:line="276" w:lineRule="auto"/>
        <w:ind w:left="0"/>
        <w:jc w:val="both"/>
        <w:rPr>
          <w:bCs/>
        </w:rPr>
      </w:pPr>
    </w:p>
    <w:p w:rsidR="004F2BB4" w:rsidRPr="00517FA4" w:rsidRDefault="004F2BB4" w:rsidP="004F2BB4">
      <w:pPr>
        <w:pStyle w:val="Odstavecseseznamem"/>
        <w:autoSpaceDE/>
        <w:autoSpaceDN/>
        <w:spacing w:before="120" w:after="200" w:line="276" w:lineRule="auto"/>
        <w:ind w:left="0"/>
        <w:jc w:val="both"/>
        <w:rPr>
          <w:bCs/>
        </w:rPr>
      </w:pPr>
      <w:r>
        <w:rPr>
          <w:bCs/>
        </w:rPr>
        <w:t>-</w:t>
      </w:r>
      <w:r w:rsidRPr="00517FA4">
        <w:rPr>
          <w:bCs/>
        </w:rPr>
        <w:t>Odlehčovací komora OK 1 a odlehčovací stoka - pozemek parc. č. 2</w:t>
      </w:r>
      <w:r>
        <w:rPr>
          <w:bCs/>
        </w:rPr>
        <w:t xml:space="preserve">32/23, 232/21, 232/20, 232/18, </w:t>
      </w:r>
      <w:r w:rsidRPr="00517FA4">
        <w:rPr>
          <w:bCs/>
        </w:rPr>
        <w:t xml:space="preserve">244/29 </w:t>
      </w:r>
      <w:r w:rsidRPr="00517FA4">
        <w:rPr>
          <w:bCs/>
        </w:rPr>
        <w:tab/>
        <w:t>v katastrálním území Radouš</w:t>
      </w:r>
      <w:r>
        <w:rPr>
          <w:bCs/>
        </w:rPr>
        <w:t>.</w:t>
      </w:r>
    </w:p>
    <w:p w:rsidR="004F2BB4" w:rsidRDefault="004F2BB4" w:rsidP="004F2BB4">
      <w:pPr>
        <w:pStyle w:val="Odstavecseseznamem"/>
        <w:spacing w:before="120"/>
        <w:ind w:left="0"/>
        <w:jc w:val="both"/>
        <w:rPr>
          <w:bCs/>
        </w:rPr>
      </w:pPr>
      <w:r>
        <w:rPr>
          <w:bCs/>
        </w:rPr>
        <w:t>Je navržena OK s bočním  přelivem v přímé trati  jako prefabrikovaná podzemní šachta na pozemku parc. č. 232/23 v k. ú. Radouš.</w:t>
      </w:r>
    </w:p>
    <w:p w:rsidR="004F2BB4" w:rsidRDefault="004F2BB4" w:rsidP="004F2BB4">
      <w:pPr>
        <w:pStyle w:val="Odstavecseseznamem"/>
        <w:spacing w:before="120"/>
        <w:ind w:left="0"/>
        <w:jc w:val="both"/>
        <w:rPr>
          <w:bCs/>
        </w:rPr>
      </w:pPr>
      <w:r>
        <w:rPr>
          <w:bCs/>
        </w:rPr>
        <w:t>Jedná se o polypropylenový skelet ve tvaru oválu s připravenou výztuží včetně stropu, který se na stavbě vyplní betonem C 20/25. Vstup do komory bude zajištěn kovovým poklopem s rámem tř. A 30. Na přelivu komory budou osazeny česle pro zamezení znečištění toku plovoucími látkami.</w:t>
      </w:r>
    </w:p>
    <w:p w:rsidR="004F2BB4" w:rsidRDefault="004F2BB4" w:rsidP="004F2BB4">
      <w:pPr>
        <w:pStyle w:val="Odstavecseseznamem"/>
        <w:spacing w:before="120"/>
        <w:ind w:left="0"/>
        <w:jc w:val="both"/>
        <w:rPr>
          <w:bCs/>
        </w:rPr>
      </w:pPr>
      <w:r>
        <w:rPr>
          <w:bCs/>
        </w:rPr>
        <w:t xml:space="preserve">Odlehčovací stoka  v délce 80,11 m  z rour PVC , DN 400 SN 12  bude zaústěna do levého břehu  Chumavy. Výustní objekt je navržen ukončením potrubí  DN 400 pod úhlem 45° v novém břehovém opevnění z dlažby z lomového kamene. </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Pr>
          <w:bCs/>
        </w:rPr>
        <w:t>-</w:t>
      </w:r>
      <w:r w:rsidRPr="007C2C9F">
        <w:rPr>
          <w:bCs/>
        </w:rPr>
        <w:t>Revizní šachty na kanalizaci budou z typových železobetonových prefabrikátů průměru 1,00m s poklopy únosností dle zatížení na povrchu tj. A 30, B 125 a D 400.</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Pr>
          <w:bCs/>
        </w:rPr>
        <w:lastRenderedPageBreak/>
        <w:t>-Podchody komunikace v zástavbě  jsou  výlučně překopy z důvodu předchozího  podélného uložení kanalizačních stok v kraji komunikace.</w:t>
      </w:r>
    </w:p>
    <w:p w:rsidR="004F2BB4" w:rsidRDefault="004F2BB4" w:rsidP="004F2BB4">
      <w:pPr>
        <w:pStyle w:val="Odstavecseseznamem"/>
        <w:spacing w:before="120"/>
        <w:ind w:left="0"/>
        <w:jc w:val="both"/>
        <w:rPr>
          <w:bCs/>
        </w:rPr>
      </w:pPr>
      <w:r>
        <w:rPr>
          <w:bCs/>
        </w:rPr>
        <w:t xml:space="preserve">-Podchody krajské komunikace II/114. </w:t>
      </w:r>
    </w:p>
    <w:p w:rsidR="004F2BB4" w:rsidRDefault="004F2BB4" w:rsidP="004F2BB4">
      <w:pPr>
        <w:pStyle w:val="Odstavecseseznamem"/>
        <w:spacing w:before="120"/>
        <w:ind w:left="0"/>
        <w:jc w:val="both"/>
        <w:rPr>
          <w:bCs/>
        </w:rPr>
      </w:pPr>
      <w:r>
        <w:rPr>
          <w:bCs/>
        </w:rPr>
        <w:t>Podchod kanalizace – stoky „A“ pod komunikací II/114 je navržen na pozemku parc. č. 1720/9 v katastrálním území Hostomice pod Brdy.</w:t>
      </w:r>
    </w:p>
    <w:p w:rsidR="004F2BB4" w:rsidRDefault="004F2BB4" w:rsidP="004F2BB4">
      <w:pPr>
        <w:pStyle w:val="Odstavecseseznamem"/>
        <w:spacing w:before="120"/>
        <w:ind w:left="0"/>
        <w:jc w:val="both"/>
        <w:rPr>
          <w:bCs/>
        </w:rPr>
      </w:pPr>
      <w:r>
        <w:rPr>
          <w:bCs/>
        </w:rPr>
        <w:t>Podchod gravitační kanalizace - stoky „A“ DN 400 pod komunikací v extravilánu obce bude raženým  protlakem, chráničky z rour ocelových DN 500 (alt. DN 600), je navržen v souladu s ČSN 75 6230 s krytím chráničky více než 1,50m pod komunikací. Vlastní potrubí  kanalizace PVC DN 400 mm bude do chráničky uloženo na plastové dilatační spony – kluznice s roztečí 1m. Konce chráničky budou dotěsněny montážní pěnou pro vodní stavby s ochranou manžetou. Pažená startovací jáma rozměrů 8,00 x 3,00 m a cílová jáma rozměrů 3,00 x 2,00 m bude umístěna více než 2,00 m za hranou silničního příkopu.</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Pr>
          <w:bCs/>
        </w:rPr>
        <w:t>-</w:t>
      </w:r>
      <w:r w:rsidRPr="006459E9">
        <w:rPr>
          <w:bCs/>
        </w:rPr>
        <w:t>Podchody trati</w:t>
      </w:r>
      <w:r>
        <w:rPr>
          <w:bCs/>
        </w:rPr>
        <w:t xml:space="preserve"> Zadní Třebáň - Lochovice.</w:t>
      </w:r>
    </w:p>
    <w:p w:rsidR="004F2BB4" w:rsidRDefault="004F2BB4" w:rsidP="004F2BB4">
      <w:pPr>
        <w:pStyle w:val="Odstavecseseznamem"/>
        <w:spacing w:before="120"/>
        <w:ind w:left="0"/>
        <w:jc w:val="both"/>
        <w:rPr>
          <w:bCs/>
        </w:rPr>
      </w:pPr>
      <w:r w:rsidRPr="00BB0C7B">
        <w:rPr>
          <w:bCs/>
        </w:rPr>
        <w:t>Podchod kanalizace – stoky „A“ pod dráhou je navržen v </w:t>
      </w:r>
      <w:r>
        <w:rPr>
          <w:bCs/>
        </w:rPr>
        <w:t>žkm</w:t>
      </w:r>
      <w:r w:rsidRPr="00BB0C7B">
        <w:rPr>
          <w:bCs/>
        </w:rPr>
        <w:t xml:space="preserve"> 20,129 m na pozemku parc. č. 230/20 v katastrálním území Radouš.</w:t>
      </w:r>
    </w:p>
    <w:p w:rsidR="004F2BB4" w:rsidRDefault="004F2BB4" w:rsidP="004F2BB4">
      <w:pPr>
        <w:pStyle w:val="Odstavecseseznamem"/>
        <w:spacing w:before="120"/>
        <w:ind w:left="0"/>
        <w:jc w:val="both"/>
        <w:rPr>
          <w:bCs/>
        </w:rPr>
      </w:pPr>
      <w:r w:rsidRPr="005B6765">
        <w:rPr>
          <w:bCs/>
        </w:rPr>
        <w:t>Podchod gravitační kanalizace  DN 400 pod dráhou v extravilánu obce bude proveden raženým</w:t>
      </w:r>
      <w:r>
        <w:rPr>
          <w:bCs/>
        </w:rPr>
        <w:t xml:space="preserve"> protlakem chráničky z rour ocelových DN 500 ( alt. DN 600), je navržen v souladu s ČSN 75 6230 s krytím potrubí chráničky více než 2,00 m pod železničním svrškem. Vlastní kanalizační potrubí PVC DN 400mm bude do chráničky uloženo na plastové distanční spony-kluznice s roztečí 1m. Konce chráničky budou dotěsněny montážní pěnou pro vodní stavby s ochrannou manžetou. Pažené startovací jámy rozměrů 8,00 x 3,00m hl. 3,15m a cílová jáma rozměrů 3,0 x2,0m budou umístěny více než 2,0m od paty násypu dráhy. </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Pr>
          <w:bCs/>
        </w:rPr>
        <w:t>- Podchody potoka Chumavy:</w:t>
      </w:r>
    </w:p>
    <w:p w:rsidR="004F2BB4" w:rsidRDefault="004F2BB4" w:rsidP="004F2BB4">
      <w:pPr>
        <w:pStyle w:val="Odstavecseseznamem"/>
        <w:spacing w:before="120"/>
        <w:ind w:left="0"/>
        <w:jc w:val="both"/>
        <w:rPr>
          <w:bCs/>
        </w:rPr>
      </w:pPr>
      <w:r>
        <w:rPr>
          <w:bCs/>
        </w:rPr>
        <w:t>Kanalizace stoka „A“ - pozemek parc. č. 244/7 katastrální území Radouš.</w:t>
      </w:r>
    </w:p>
    <w:p w:rsidR="004F2BB4" w:rsidRDefault="004F2BB4" w:rsidP="004F2BB4">
      <w:pPr>
        <w:pStyle w:val="Odstavecseseznamem"/>
        <w:spacing w:before="120"/>
        <w:ind w:left="0"/>
        <w:jc w:val="both"/>
        <w:rPr>
          <w:bCs/>
        </w:rPr>
      </w:pPr>
      <w:r>
        <w:rPr>
          <w:bCs/>
        </w:rPr>
        <w:t>Kanalizace stoka „A“ - pozemek parc.č. 31/1 katastrální území Bezdědice u Hostomic.</w:t>
      </w:r>
    </w:p>
    <w:p w:rsidR="004F2BB4" w:rsidRDefault="004F2BB4" w:rsidP="004F2BB4">
      <w:pPr>
        <w:pStyle w:val="Odstavecseseznamem"/>
        <w:spacing w:before="120"/>
        <w:ind w:left="0"/>
        <w:jc w:val="both"/>
        <w:rPr>
          <w:bCs/>
        </w:rPr>
      </w:pPr>
      <w:r>
        <w:rPr>
          <w:bCs/>
        </w:rPr>
        <w:t>Kanalizace stoka „ A“ - pozemek parc.č. 1588/12 katastrální území Hostomice pod Brdy.</w:t>
      </w:r>
    </w:p>
    <w:p w:rsidR="004F2BB4" w:rsidRDefault="004F2BB4" w:rsidP="004F2BB4">
      <w:pPr>
        <w:pStyle w:val="Odstavecseseznamem"/>
        <w:spacing w:before="120"/>
        <w:ind w:left="0"/>
        <w:jc w:val="both"/>
        <w:rPr>
          <w:bCs/>
        </w:rPr>
      </w:pPr>
      <w:r>
        <w:rPr>
          <w:bCs/>
        </w:rPr>
        <w:t>Jsou navrženy v souladu s ČSN 75 2130 s min. krytím chráničky 0,70 – 1,00 m po předběžné dohodě se správcem toku. Vlastní kanalizační potrubí PVC DN 400mm bude do chráničky uloženo na plastové distanční spony-kluznice s roztečí 1m. Konce chráničky budou dotěsněny montážní pěnou pro vodní stavby s ochrannou manžetou. Vzhledem k prostorovým možnostem v zástavbě a malým průtokům v Chumavě je uvažováno s uložením chráničky do překopu vodního toku se zahrázkováním a převedením vody potrubím. Některé podchody lze řešit protlakem chráničky ze startovací jámy. Po uložení chráničky do překopu bude proveden hutněný zásyp a opevnění dna i svahů koryta kamennou rovnaninou v šíři 2 m na každou stranu od osy chráničky. Křížení toku bude označenou orientační tyčí průměr 63mm, dl. 1,50m v barvě hnědobílé.</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Pr>
          <w:bCs/>
        </w:rPr>
        <w:t>-Přehled kanalizačních stok, profilů a délek:</w:t>
      </w:r>
    </w:p>
    <w:p w:rsidR="004F2BB4" w:rsidRDefault="004F2BB4" w:rsidP="004F2BB4">
      <w:pPr>
        <w:pStyle w:val="Odstavecseseznamem"/>
        <w:spacing w:before="120"/>
        <w:jc w:val="both"/>
        <w:rPr>
          <w:bCs/>
        </w:rPr>
      </w:pPr>
    </w:p>
    <w:tbl>
      <w:tblPr>
        <w:tblW w:w="5980" w:type="dxa"/>
        <w:tblInd w:w="55" w:type="dxa"/>
        <w:tblCellMar>
          <w:left w:w="70" w:type="dxa"/>
          <w:right w:w="70" w:type="dxa"/>
        </w:tblCellMar>
        <w:tblLook w:val="04A0"/>
      </w:tblPr>
      <w:tblGrid>
        <w:gridCol w:w="960"/>
        <w:gridCol w:w="960"/>
        <w:gridCol w:w="960"/>
        <w:gridCol w:w="960"/>
        <w:gridCol w:w="960"/>
        <w:gridCol w:w="1180"/>
      </w:tblGrid>
      <w:tr w:rsidR="004F2BB4" w:rsidRPr="0035086D" w:rsidTr="006B0721">
        <w:trPr>
          <w:trHeight w:val="255"/>
        </w:trPr>
        <w:tc>
          <w:tcPr>
            <w:tcW w:w="960" w:type="dxa"/>
            <w:tcBorders>
              <w:top w:val="single" w:sz="8" w:space="0" w:color="auto"/>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jc w:val="center"/>
              <w:rPr>
                <w:rFonts w:ascii="Arial" w:hAnsi="Arial" w:cs="Arial"/>
                <w:sz w:val="20"/>
                <w:szCs w:val="20"/>
              </w:rPr>
            </w:pPr>
            <w:r w:rsidRPr="0035086D">
              <w:rPr>
                <w:rFonts w:ascii="Arial" w:hAnsi="Arial" w:cs="Arial"/>
                <w:sz w:val="20"/>
                <w:szCs w:val="20"/>
              </w:rPr>
              <w:t>Název</w:t>
            </w:r>
          </w:p>
        </w:tc>
        <w:tc>
          <w:tcPr>
            <w:tcW w:w="3840" w:type="dxa"/>
            <w:gridSpan w:val="4"/>
            <w:tcBorders>
              <w:top w:val="single" w:sz="8" w:space="0" w:color="auto"/>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Potrubí PVC, SN12 (alt.SN10)</w:t>
            </w:r>
          </w:p>
        </w:tc>
        <w:tc>
          <w:tcPr>
            <w:tcW w:w="1180" w:type="dxa"/>
            <w:tcBorders>
              <w:top w:val="single" w:sz="8" w:space="0" w:color="auto"/>
              <w:left w:val="nil"/>
              <w:bottom w:val="single" w:sz="4" w:space="0" w:color="auto"/>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Délka stoky</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jc w:val="center"/>
              <w:rPr>
                <w:rFonts w:ascii="Arial" w:hAnsi="Arial" w:cs="Arial"/>
                <w:sz w:val="20"/>
                <w:szCs w:val="20"/>
              </w:rPr>
            </w:pPr>
            <w:r w:rsidRPr="0035086D">
              <w:rPr>
                <w:rFonts w:ascii="Arial" w:hAnsi="Arial" w:cs="Arial"/>
                <w:sz w:val="20"/>
                <w:szCs w:val="20"/>
              </w:rPr>
              <w:t>stoky</w:t>
            </w:r>
          </w:p>
        </w:tc>
        <w:tc>
          <w:tcPr>
            <w:tcW w:w="960"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200 mm</w:t>
            </w:r>
          </w:p>
        </w:tc>
        <w:tc>
          <w:tcPr>
            <w:tcW w:w="960"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xml:space="preserve">250 mm </w:t>
            </w:r>
          </w:p>
        </w:tc>
        <w:tc>
          <w:tcPr>
            <w:tcW w:w="960"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300 mm</w:t>
            </w:r>
          </w:p>
        </w:tc>
        <w:tc>
          <w:tcPr>
            <w:tcW w:w="960"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400 mm</w:t>
            </w:r>
          </w:p>
        </w:tc>
        <w:tc>
          <w:tcPr>
            <w:tcW w:w="1180" w:type="dxa"/>
            <w:tcBorders>
              <w:top w:val="nil"/>
              <w:left w:val="nil"/>
              <w:bottom w:val="single" w:sz="4" w:space="0" w:color="auto"/>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celkem v m</w:t>
            </w:r>
          </w:p>
        </w:tc>
      </w:tr>
      <w:tr w:rsidR="004F2BB4" w:rsidRPr="0035086D" w:rsidTr="006B0721">
        <w:trPr>
          <w:trHeight w:val="255"/>
        </w:trPr>
        <w:tc>
          <w:tcPr>
            <w:tcW w:w="960" w:type="dxa"/>
            <w:tcBorders>
              <w:top w:val="single" w:sz="4" w:space="0" w:color="auto"/>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371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2555,32</w:t>
            </w: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2926,32</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262,19</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194,49</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456,68</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21,25</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21,25</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B-2</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41,78</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41,78</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BA</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156,71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156,71</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BA-1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41,34</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41,34</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BA-2</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9,48</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9,48</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B-3</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86,25</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86,25</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AA</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156,68</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156,68</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AA-1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50,00</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50,00</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89,50</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89,50</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C</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425,92</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425,92</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CA</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337,19</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337,19</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AB</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104,78</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104,78</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AB-1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14,86</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14,86</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550,55</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550,55</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lastRenderedPageBreak/>
              <w:t> </w:t>
            </w:r>
            <w:r>
              <w:rPr>
                <w:rFonts w:ascii="Arial" w:hAnsi="Arial" w:cs="Arial"/>
                <w:sz w:val="20"/>
                <w:szCs w:val="20"/>
              </w:rPr>
              <w:t>DA</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377,44</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377,44</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DA-1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42,29</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42,29</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DB</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437,80</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437,80</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DB-1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39,06</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39,06</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DC</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172,49</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172,49</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DC-1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30,07</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30,07</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D-1</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24,25</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24,25</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A-2</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63,72</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63,72</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AC</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183,05</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183,05</w:t>
            </w:r>
          </w:p>
        </w:tc>
      </w:tr>
      <w:tr w:rsidR="004F2BB4" w:rsidRPr="0035086D" w:rsidTr="006B0721">
        <w:trPr>
          <w:trHeight w:val="255"/>
        </w:trPr>
        <w:tc>
          <w:tcPr>
            <w:tcW w:w="9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Odl.</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96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80,11</w:t>
            </w:r>
          </w:p>
        </w:tc>
        <w:tc>
          <w:tcPr>
            <w:tcW w:w="11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80,11</w:t>
            </w:r>
          </w:p>
        </w:tc>
      </w:tr>
      <w:tr w:rsidR="004F2BB4" w:rsidRPr="0035086D" w:rsidTr="006B072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rPr>
                <w:rFonts w:ascii="Arial" w:hAnsi="Arial" w:cs="Arial"/>
                <w:b/>
                <w:sz w:val="20"/>
                <w:szCs w:val="20"/>
              </w:rPr>
            </w:pPr>
            <w:r w:rsidRPr="00CD7FF5">
              <w:rPr>
                <w:rFonts w:ascii="Arial" w:hAnsi="Arial" w:cs="Arial"/>
                <w:b/>
                <w:sz w:val="20"/>
                <w:szCs w:val="20"/>
              </w:rPr>
              <w:t>Celkem</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jc w:val="right"/>
              <w:rPr>
                <w:rFonts w:ascii="Arial" w:hAnsi="Arial" w:cs="Arial"/>
                <w:b/>
                <w:sz w:val="20"/>
                <w:szCs w:val="20"/>
              </w:rPr>
            </w:pPr>
            <w:r w:rsidRPr="00CD7FF5">
              <w:rPr>
                <w:rFonts w:ascii="Arial" w:hAnsi="Arial" w:cs="Arial"/>
                <w:b/>
                <w:sz w:val="20"/>
                <w:szCs w:val="20"/>
              </w:rPr>
              <w:t>283,49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jc w:val="right"/>
              <w:rPr>
                <w:rFonts w:ascii="Arial" w:hAnsi="Arial" w:cs="Arial"/>
                <w:b/>
                <w:sz w:val="20"/>
                <w:szCs w:val="20"/>
              </w:rPr>
            </w:pPr>
            <w:r w:rsidRPr="00CD7FF5">
              <w:rPr>
                <w:rFonts w:ascii="Arial" w:hAnsi="Arial" w:cs="Arial"/>
                <w:b/>
                <w:sz w:val="20"/>
                <w:szCs w:val="20"/>
              </w:rPr>
              <w:t>3435,16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jc w:val="right"/>
              <w:rPr>
                <w:rFonts w:ascii="Arial" w:hAnsi="Arial" w:cs="Arial"/>
                <w:b/>
                <w:sz w:val="20"/>
                <w:szCs w:val="20"/>
              </w:rPr>
            </w:pPr>
            <w:r w:rsidRPr="00CD7FF5">
              <w:rPr>
                <w:rFonts w:ascii="Arial" w:hAnsi="Arial" w:cs="Arial"/>
                <w:b/>
                <w:sz w:val="20"/>
                <w:szCs w:val="20"/>
              </w:rPr>
              <w:t>565,49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jc w:val="right"/>
              <w:rPr>
                <w:rFonts w:ascii="Arial" w:hAnsi="Arial" w:cs="Arial"/>
                <w:b/>
                <w:sz w:val="20"/>
                <w:szCs w:val="20"/>
              </w:rPr>
            </w:pPr>
            <w:r w:rsidRPr="00CD7FF5">
              <w:rPr>
                <w:rFonts w:ascii="Arial" w:hAnsi="Arial" w:cs="Arial"/>
                <w:b/>
                <w:sz w:val="20"/>
                <w:szCs w:val="20"/>
              </w:rPr>
              <w:t>2635,43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4F2BB4" w:rsidRPr="00CD7FF5" w:rsidRDefault="004F2BB4" w:rsidP="006B0721">
            <w:pPr>
              <w:autoSpaceDE/>
              <w:autoSpaceDN/>
              <w:jc w:val="right"/>
              <w:rPr>
                <w:rFonts w:ascii="Arial" w:hAnsi="Arial" w:cs="Arial"/>
                <w:b/>
                <w:sz w:val="20"/>
                <w:szCs w:val="20"/>
              </w:rPr>
            </w:pPr>
            <w:r w:rsidRPr="00CD7FF5">
              <w:rPr>
                <w:rFonts w:ascii="Arial" w:hAnsi="Arial" w:cs="Arial"/>
                <w:b/>
                <w:sz w:val="20"/>
                <w:szCs w:val="20"/>
              </w:rPr>
              <w:t>6919,57</w:t>
            </w:r>
          </w:p>
        </w:tc>
      </w:tr>
    </w:tbl>
    <w:p w:rsidR="004F2BB4" w:rsidRDefault="004F2BB4" w:rsidP="004F2BB4">
      <w:pPr>
        <w:pStyle w:val="Odstavecseseznamem"/>
        <w:spacing w:before="120"/>
        <w:jc w:val="both"/>
        <w:rPr>
          <w:bCs/>
        </w:rPr>
      </w:pPr>
    </w:p>
    <w:p w:rsidR="004F2BB4" w:rsidRDefault="004F2BB4" w:rsidP="004F2BB4">
      <w:pPr>
        <w:spacing w:before="120"/>
        <w:jc w:val="both"/>
        <w:rPr>
          <w:bCs/>
        </w:rPr>
      </w:pPr>
      <w:r w:rsidRPr="001D2DDA">
        <w:rPr>
          <w:bCs/>
        </w:rPr>
        <w:tab/>
        <w:t>Celková délka gravitační kanalizace ve všech částech obce</w:t>
      </w:r>
      <w:r>
        <w:rPr>
          <w:bCs/>
        </w:rPr>
        <w:t xml:space="preserve"> včetně přivaděče z Hostomic do Radouše je 6 919,57m.</w:t>
      </w:r>
    </w:p>
    <w:p w:rsidR="004F2BB4" w:rsidRDefault="004F2BB4" w:rsidP="004F2BB4">
      <w:pPr>
        <w:pStyle w:val="Odstavecseseznamem"/>
        <w:spacing w:before="120"/>
        <w:ind w:left="360" w:hanging="360"/>
        <w:jc w:val="both"/>
        <w:rPr>
          <w:bCs/>
        </w:rPr>
      </w:pPr>
    </w:p>
    <w:p w:rsidR="004F2BB4" w:rsidRPr="003100E2" w:rsidRDefault="004F2BB4" w:rsidP="004F2BB4">
      <w:pPr>
        <w:pStyle w:val="Odstavecseseznamem"/>
        <w:spacing w:before="120"/>
        <w:ind w:left="360" w:hanging="360"/>
        <w:jc w:val="both"/>
        <w:rPr>
          <w:bCs/>
        </w:rPr>
      </w:pPr>
      <w:r w:rsidRPr="003100E2">
        <w:rPr>
          <w:b/>
          <w:bCs/>
        </w:rPr>
        <w:t xml:space="preserve">SO 04, SO 05 </w:t>
      </w:r>
      <w:r>
        <w:rPr>
          <w:bCs/>
        </w:rPr>
        <w:t>–</w:t>
      </w:r>
      <w:r w:rsidRPr="003100E2">
        <w:rPr>
          <w:bCs/>
        </w:rPr>
        <w:t xml:space="preserve"> neobsazeno</w:t>
      </w:r>
      <w:r>
        <w:rPr>
          <w:bCs/>
        </w:rPr>
        <w:t>.</w:t>
      </w:r>
    </w:p>
    <w:p w:rsidR="004F2BB4" w:rsidRDefault="004F2BB4" w:rsidP="004F2BB4">
      <w:pPr>
        <w:pStyle w:val="Odstavecseseznamem"/>
        <w:spacing w:before="120"/>
        <w:ind w:left="360"/>
        <w:jc w:val="both"/>
        <w:rPr>
          <w:bCs/>
        </w:rPr>
      </w:pPr>
    </w:p>
    <w:p w:rsidR="004F2BB4" w:rsidRPr="00D74F88" w:rsidRDefault="004F2BB4" w:rsidP="004F2BB4">
      <w:pPr>
        <w:pStyle w:val="Odstavecseseznamem"/>
        <w:spacing w:before="120"/>
        <w:ind w:left="360" w:hanging="360"/>
        <w:jc w:val="both"/>
        <w:rPr>
          <w:b/>
          <w:bCs/>
        </w:rPr>
      </w:pPr>
      <w:r w:rsidRPr="00D74F88">
        <w:rPr>
          <w:b/>
          <w:bCs/>
        </w:rPr>
        <w:t xml:space="preserve">SO 06 - Připojení vodních zdrojů, </w:t>
      </w:r>
      <w:r w:rsidRPr="00D74F88">
        <w:rPr>
          <w:bCs/>
        </w:rPr>
        <w:t>je členěn na 6 stavebních objektů</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sidRPr="00A9045D">
        <w:rPr>
          <w:bCs/>
        </w:rPr>
        <w:t xml:space="preserve">SO </w:t>
      </w:r>
      <w:r>
        <w:rPr>
          <w:bCs/>
        </w:rPr>
        <w:t>0</w:t>
      </w:r>
      <w:r w:rsidRPr="00A9045D">
        <w:rPr>
          <w:bCs/>
        </w:rPr>
        <w:t>6 - 1  Vodní zdroj KP – 1 pozemek parc. č. 1567/4 v katastrálním území Hostomice pod Brdy</w:t>
      </w:r>
      <w:r>
        <w:rPr>
          <w:bCs/>
        </w:rPr>
        <w:t>.</w:t>
      </w:r>
    </w:p>
    <w:p w:rsidR="004F2BB4" w:rsidRDefault="004F2BB4" w:rsidP="004F2BB4">
      <w:pPr>
        <w:pStyle w:val="Odstavecseseznamem"/>
        <w:spacing w:before="120"/>
        <w:ind w:left="0"/>
        <w:jc w:val="both"/>
        <w:rPr>
          <w:bCs/>
        </w:rPr>
      </w:pPr>
      <w:r>
        <w:rPr>
          <w:bCs/>
        </w:rPr>
        <w:tab/>
        <w:t>V zhlaví průzkumné vrtané studny KP - 1 hl. 30 m ( vystrojení PVC 160 mm) bude provedena prefabrikovaná armaturní šachta   průměr 1,20m s podchodnou výškou min. 1, 80m. Je navrženo oplocení vrtu v rozsahu 20 x 20m výšky 2,00m drátěným pletivem.</w:t>
      </w:r>
    </w:p>
    <w:p w:rsidR="004F2BB4" w:rsidRDefault="004F2BB4" w:rsidP="004F2BB4">
      <w:pPr>
        <w:pStyle w:val="Odstavecseseznamem"/>
        <w:spacing w:before="120"/>
        <w:ind w:left="0"/>
        <w:jc w:val="both"/>
        <w:rPr>
          <w:bCs/>
        </w:rPr>
      </w:pPr>
      <w:r>
        <w:rPr>
          <w:bCs/>
        </w:rPr>
        <w:t>Příjezd bude zajištěn sjezdem s propustkem ze stávající z komunikace III/11553 – pozemek parc. č. 1556/1 v k.ú. Hostomice pod Brdy.</w:t>
      </w:r>
    </w:p>
    <w:p w:rsidR="004F2BB4" w:rsidRDefault="004F2BB4" w:rsidP="004F2BB4">
      <w:pPr>
        <w:pStyle w:val="Odstavecseseznamem"/>
        <w:spacing w:before="120"/>
        <w:ind w:left="0"/>
        <w:jc w:val="both"/>
        <w:rPr>
          <w:bCs/>
        </w:rPr>
      </w:pPr>
      <w:r>
        <w:rPr>
          <w:bCs/>
        </w:rPr>
        <w:t>Připojení na elektřinu bude zajištěno z elektroměrného rozvaděče pro stávající studny HJ-1 a HJ-3, a dále se navrhuje technologická elektroinstalace s řízením chodu čerpání signalizací kabelem z objektu úpravny vody ve vodojemu.</w:t>
      </w:r>
    </w:p>
    <w:p w:rsidR="004F2BB4" w:rsidRDefault="004F2BB4" w:rsidP="004F2BB4">
      <w:pPr>
        <w:pStyle w:val="Odstavecseseznamem"/>
        <w:spacing w:before="120"/>
        <w:ind w:left="0"/>
        <w:jc w:val="both"/>
        <w:rPr>
          <w:bCs/>
        </w:rPr>
      </w:pPr>
      <w:r w:rsidRPr="00A9045D">
        <w:rPr>
          <w:bCs/>
        </w:rPr>
        <w:t xml:space="preserve"> </w:t>
      </w:r>
    </w:p>
    <w:p w:rsidR="004F2BB4" w:rsidRDefault="004F2BB4" w:rsidP="004F2BB4">
      <w:pPr>
        <w:pStyle w:val="Odstavecseseznamem"/>
        <w:spacing w:before="120"/>
        <w:ind w:left="0"/>
        <w:jc w:val="both"/>
        <w:rPr>
          <w:bCs/>
        </w:rPr>
      </w:pPr>
      <w:r w:rsidRPr="00A9045D">
        <w:rPr>
          <w:bCs/>
        </w:rPr>
        <w:t xml:space="preserve">SO </w:t>
      </w:r>
      <w:r>
        <w:rPr>
          <w:bCs/>
        </w:rPr>
        <w:t>0</w:t>
      </w:r>
      <w:r w:rsidRPr="00A9045D">
        <w:rPr>
          <w:bCs/>
        </w:rPr>
        <w:t>6 -  2  Výtlačný vodovodní řad P1 - pozemek parc. č. 1589/6, 1589/7, 1585/1, 1556/1, 1498/2, 1491/1,</w:t>
      </w:r>
      <w:r w:rsidRPr="00A9045D">
        <w:rPr>
          <w:bCs/>
        </w:rPr>
        <w:tab/>
        <w:t>1491/2, 1498/3, 1498/4, 1498/5, 1540/8, 1540/</w:t>
      </w:r>
      <w:r>
        <w:rPr>
          <w:bCs/>
        </w:rPr>
        <w:t xml:space="preserve">7, 1567/4  v katastrálním území Hostomice pod </w:t>
      </w:r>
      <w:r w:rsidRPr="00A9045D">
        <w:rPr>
          <w:bCs/>
        </w:rPr>
        <w:t>Brdy</w:t>
      </w:r>
      <w:r>
        <w:rPr>
          <w:bCs/>
        </w:rPr>
        <w:t>.</w:t>
      </w:r>
    </w:p>
    <w:p w:rsidR="004F2BB4" w:rsidRDefault="004F2BB4" w:rsidP="004F2BB4">
      <w:pPr>
        <w:pStyle w:val="Odstavecseseznamem"/>
        <w:spacing w:before="120"/>
        <w:ind w:left="0"/>
        <w:jc w:val="both"/>
        <w:rPr>
          <w:bCs/>
        </w:rPr>
      </w:pPr>
      <w:r>
        <w:rPr>
          <w:bCs/>
        </w:rPr>
        <w:tab/>
        <w:t xml:space="preserve">Je navržen z rour PE 100, DN = 63mm v délce 564,60m. Výtlačný vodovodní řad P1 bude napojen na stávající vodojem – pozemek parc. č. 1589/7 v k.ú. Hostomice pod Brdy. Část  trasy je navržena ve stávajícím průseku přes lesní pozemek parc. č. 1540/7 v k.ú. Hostomice pod Brdy a dále po lesní cestě směrem ke komunikaci III/11553. Krátký úsek trasy před napojením do vodojemu je navržen s podélným uložením v komunikaci III/11553. </w:t>
      </w:r>
    </w:p>
    <w:p w:rsidR="004F2BB4" w:rsidRDefault="004F2BB4" w:rsidP="004F2BB4">
      <w:pPr>
        <w:pStyle w:val="Odstavecseseznamem"/>
        <w:spacing w:before="120"/>
        <w:ind w:left="0"/>
        <w:jc w:val="both"/>
        <w:rPr>
          <w:bCs/>
        </w:rPr>
      </w:pPr>
      <w:r>
        <w:rPr>
          <w:bCs/>
        </w:rPr>
        <w:t>Příčný přechod komunikace III/1553 u pramene Křikavák je navržen řízeným podvrtem potrubí chráničky PE DN 140 a zatažením potrubí výtlačného řadu PE 63 po kluznicích.</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sidRPr="00A9045D">
        <w:rPr>
          <w:bCs/>
        </w:rPr>
        <w:t xml:space="preserve">SO </w:t>
      </w:r>
      <w:r>
        <w:rPr>
          <w:bCs/>
        </w:rPr>
        <w:t>0</w:t>
      </w:r>
      <w:r w:rsidRPr="00A9045D">
        <w:rPr>
          <w:bCs/>
        </w:rPr>
        <w:t>6 -  3  Elektroinstalace - pozemek parc. č. 1589/6, 1589/7, 1585/1, 1556/1, 1498/2, 1491/1, 1491/2, 1498/3, 1498/4, 1498/5, 1539/1, 1537/1, 1504/8, 1540/7, 1567/4 v katastrálním území Hostomice pod Brdy</w:t>
      </w:r>
      <w:r>
        <w:rPr>
          <w:bCs/>
        </w:rPr>
        <w:t>.</w:t>
      </w:r>
    </w:p>
    <w:p w:rsidR="004F2BB4" w:rsidRDefault="004F2BB4" w:rsidP="004F2BB4">
      <w:pPr>
        <w:pStyle w:val="Odstavecseseznamem"/>
        <w:spacing w:before="120"/>
        <w:ind w:left="0"/>
        <w:jc w:val="both"/>
        <w:rPr>
          <w:bCs/>
        </w:rPr>
      </w:pPr>
      <w:r>
        <w:rPr>
          <w:bCs/>
        </w:rPr>
        <w:tab/>
        <w:t>Přívodní kabel nn pro vrtanou studnu KP-1 je navržen v délce 385,30 m v zeleném, okraji lesní cesty v souběhu s kabelem v majetku ČEZ  a dále v lesním průseku v souběhu s výtlačným řadem P1 a signalizačním  kabelem mezi vrtem KP-1 a vodojemem. Řízení chodu čerpadla ve vrtu KP-1 bude zajištěno systémem přenosu dat prostřednictvím signalizačního kabelu z úpravny vody.</w:t>
      </w:r>
    </w:p>
    <w:p w:rsidR="004F2BB4" w:rsidRDefault="004F2BB4" w:rsidP="004F2BB4">
      <w:pPr>
        <w:pStyle w:val="Odstavecseseznamem"/>
        <w:spacing w:before="120"/>
        <w:ind w:left="0"/>
        <w:jc w:val="both"/>
        <w:rPr>
          <w:bCs/>
        </w:rPr>
      </w:pPr>
      <w:r>
        <w:rPr>
          <w:bCs/>
        </w:rPr>
        <w:t>Signální kabel délky 564,60m  bude uložen v souběhu s vodovodním řadem P1.</w:t>
      </w:r>
    </w:p>
    <w:p w:rsidR="004F2BB4" w:rsidRDefault="004F2BB4" w:rsidP="004F2BB4">
      <w:pPr>
        <w:pStyle w:val="Odstavecseseznamem"/>
        <w:spacing w:before="120"/>
        <w:ind w:left="0"/>
        <w:jc w:val="both"/>
        <w:rPr>
          <w:bCs/>
        </w:rPr>
      </w:pPr>
    </w:p>
    <w:p w:rsidR="004F2BB4" w:rsidRDefault="004F2BB4" w:rsidP="004F2BB4">
      <w:pPr>
        <w:pStyle w:val="Odstavecseseznamem"/>
        <w:spacing w:before="120"/>
        <w:ind w:left="0"/>
        <w:jc w:val="both"/>
        <w:rPr>
          <w:bCs/>
        </w:rPr>
      </w:pPr>
      <w:r w:rsidRPr="00A9045D">
        <w:rPr>
          <w:bCs/>
        </w:rPr>
        <w:t xml:space="preserve">SO </w:t>
      </w:r>
      <w:r>
        <w:rPr>
          <w:bCs/>
        </w:rPr>
        <w:t>0</w:t>
      </w:r>
      <w:r w:rsidRPr="00A9045D">
        <w:rPr>
          <w:bCs/>
        </w:rPr>
        <w:t>6 -  4  Prameniště Brdlavka</w:t>
      </w:r>
    </w:p>
    <w:p w:rsidR="004F2BB4" w:rsidRDefault="004F2BB4" w:rsidP="004F2BB4">
      <w:pPr>
        <w:pStyle w:val="Odstavecseseznamem"/>
        <w:spacing w:before="120"/>
        <w:ind w:left="0"/>
        <w:jc w:val="both"/>
        <w:rPr>
          <w:bCs/>
        </w:rPr>
      </w:pPr>
      <w:r>
        <w:rPr>
          <w:bCs/>
        </w:rPr>
        <w:tab/>
        <w:t>Stávající pramen - pozemek parc. č. 1533/17 v k. ú. Hostomice pod Brdy zahrnuje  staré jímací zářezy  s pramenní jímkou  ukončenou v tz. prameni (vodním zdroji) Brdlavka.</w:t>
      </w:r>
    </w:p>
    <w:p w:rsidR="004F2BB4" w:rsidRDefault="004F2BB4" w:rsidP="004F2BB4">
      <w:pPr>
        <w:pStyle w:val="Odstavecseseznamem"/>
        <w:spacing w:before="120"/>
        <w:ind w:left="0"/>
        <w:jc w:val="both"/>
        <w:rPr>
          <w:bCs/>
        </w:rPr>
      </w:pPr>
      <w:r>
        <w:rPr>
          <w:bCs/>
        </w:rPr>
        <w:tab/>
        <w:t xml:space="preserve">V rámci stavby bude zhotovena jímací šachta rozměrů 2,40x2,10m hl. 2,50m zakrytá jednoduchou dřevostavbou s obkladem modřínovými palubkami a sedlovou střechou  s taškovou krytinou. </w:t>
      </w:r>
    </w:p>
    <w:p w:rsidR="004F2BB4" w:rsidRDefault="004F2BB4" w:rsidP="004F2BB4">
      <w:pPr>
        <w:pStyle w:val="Odstavecseseznamem"/>
        <w:spacing w:before="120"/>
        <w:ind w:left="0"/>
        <w:jc w:val="both"/>
        <w:rPr>
          <w:bCs/>
        </w:rPr>
      </w:pPr>
      <w:r>
        <w:rPr>
          <w:bCs/>
        </w:rPr>
        <w:lastRenderedPageBreak/>
        <w:t>Nátok z jímací šachty do stávajícího přívodu PVC 160 z prameniště do vodojemu (s beztlakovým prouděním) bude zajištěn potrubím PE D=110 délky 40,23 m s košem a zpětnou klapkou v betonové jímce – propojovací vodovodní řad P2.</w:t>
      </w:r>
    </w:p>
    <w:p w:rsidR="004F2BB4" w:rsidRDefault="004F2BB4" w:rsidP="004F2BB4">
      <w:pPr>
        <w:pStyle w:val="Odstavecseseznamem"/>
        <w:spacing w:before="120"/>
        <w:ind w:left="0"/>
        <w:jc w:val="both"/>
        <w:rPr>
          <w:bCs/>
        </w:rPr>
      </w:pPr>
      <w:r>
        <w:rPr>
          <w:bCs/>
        </w:rPr>
        <w:t>Součástí betonové jímky je osazení měrného přelivu v souladu s požadavky ČHMU. Součástí objektu bude  také bezpečnostní přepad DN 100, délky 10,00 m ukončený žabí klapkou  a  odběr vody pro veřejnost z rour PE 32 délky 10,00 m, ukončený v nábřežním zdivu na pravém břehu potoka, dlažbou z lomového kamene - pozemek parc. č. 1533/17, 1534/27, 1534/23 v k.ú. Hostomice  pod Brdy.</w:t>
      </w:r>
    </w:p>
    <w:p w:rsidR="004F2BB4" w:rsidRDefault="004F2BB4" w:rsidP="00DF3713">
      <w:pPr>
        <w:pStyle w:val="Odstavecseseznamem"/>
        <w:numPr>
          <w:ilvl w:val="0"/>
          <w:numId w:val="4"/>
        </w:numPr>
        <w:tabs>
          <w:tab w:val="left" w:pos="284"/>
        </w:tabs>
        <w:spacing w:before="120"/>
        <w:ind w:hanging="720"/>
        <w:jc w:val="both"/>
        <w:rPr>
          <w:bCs/>
        </w:rPr>
      </w:pPr>
      <w:r>
        <w:rPr>
          <w:bCs/>
        </w:rPr>
        <w:t>Přístup je stávající z lesní cesty parc. č. 15453</w:t>
      </w:r>
      <w:r w:rsidRPr="00067400">
        <w:rPr>
          <w:bCs/>
        </w:rPr>
        <w:t xml:space="preserve"> </w:t>
      </w:r>
      <w:r>
        <w:rPr>
          <w:bCs/>
        </w:rPr>
        <w:t>v k.ú. Hostomice  pod Brdy.</w:t>
      </w:r>
    </w:p>
    <w:p w:rsidR="004F2BB4" w:rsidRDefault="004F2BB4" w:rsidP="00DF3713">
      <w:pPr>
        <w:pStyle w:val="Odstavecseseznamem"/>
        <w:numPr>
          <w:ilvl w:val="0"/>
          <w:numId w:val="4"/>
        </w:numPr>
        <w:tabs>
          <w:tab w:val="left" w:pos="284"/>
        </w:tabs>
        <w:spacing w:before="120"/>
        <w:ind w:hanging="720"/>
        <w:jc w:val="both"/>
        <w:rPr>
          <w:bCs/>
        </w:rPr>
      </w:pPr>
      <w:r w:rsidRPr="003404AF">
        <w:rPr>
          <w:bCs/>
        </w:rPr>
        <w:t>Oplocení – pramen bude oplocen drátěným pletivem v zelené b</w:t>
      </w:r>
      <w:r>
        <w:rPr>
          <w:bCs/>
        </w:rPr>
        <w:t>arvě  výšky 2,00m  v rozsahu</w:t>
      </w:r>
    </w:p>
    <w:p w:rsidR="004F2BB4" w:rsidRDefault="004F2BB4" w:rsidP="004F2BB4">
      <w:pPr>
        <w:pStyle w:val="Odstavecseseznamem"/>
        <w:tabs>
          <w:tab w:val="left" w:pos="284"/>
        </w:tabs>
        <w:spacing w:before="120"/>
        <w:ind w:hanging="436"/>
        <w:jc w:val="both"/>
        <w:rPr>
          <w:bCs/>
        </w:rPr>
      </w:pPr>
      <w:r>
        <w:rPr>
          <w:bCs/>
        </w:rPr>
        <w:t>10</w:t>
      </w:r>
      <w:r w:rsidRPr="003404AF">
        <w:rPr>
          <w:bCs/>
        </w:rPr>
        <w:t>x10m na pozemku parc.č. 1533/13, 1533/17, 1533/18 v k.ú. Hostomice pod Brdy.</w:t>
      </w:r>
    </w:p>
    <w:p w:rsidR="004F2BB4" w:rsidRDefault="004F2BB4" w:rsidP="004F2BB4">
      <w:pPr>
        <w:pStyle w:val="Odstavecseseznamem"/>
        <w:tabs>
          <w:tab w:val="left" w:pos="284"/>
        </w:tabs>
        <w:spacing w:before="120"/>
        <w:ind w:left="284" w:hanging="284"/>
        <w:jc w:val="both"/>
        <w:rPr>
          <w:bCs/>
        </w:rPr>
      </w:pPr>
      <w:r>
        <w:rPr>
          <w:bCs/>
        </w:rPr>
        <w:t>-   J</w:t>
      </w:r>
      <w:r w:rsidRPr="00A9045D">
        <w:rPr>
          <w:bCs/>
        </w:rPr>
        <w:t xml:space="preserve">ímací objekt </w:t>
      </w:r>
      <w:r>
        <w:rPr>
          <w:bCs/>
        </w:rPr>
        <w:t xml:space="preserve"> - </w:t>
      </w:r>
      <w:r w:rsidRPr="00A9045D">
        <w:rPr>
          <w:bCs/>
        </w:rPr>
        <w:t>pozemek parc .č.1533/13, 1533/17, 1533/18 v ka</w:t>
      </w:r>
      <w:r>
        <w:rPr>
          <w:bCs/>
        </w:rPr>
        <w:t xml:space="preserve">tastrálním území Hostomice pod </w:t>
      </w:r>
      <w:r w:rsidRPr="00A9045D">
        <w:rPr>
          <w:bCs/>
        </w:rPr>
        <w:t>Brdy</w:t>
      </w:r>
      <w:r>
        <w:rPr>
          <w:bCs/>
        </w:rPr>
        <w:t>.</w:t>
      </w:r>
    </w:p>
    <w:p w:rsidR="004F2BB4" w:rsidRPr="003404AF" w:rsidRDefault="004F2BB4" w:rsidP="00DF3713">
      <w:pPr>
        <w:pStyle w:val="Odstavecseseznamem"/>
        <w:numPr>
          <w:ilvl w:val="0"/>
          <w:numId w:val="4"/>
        </w:numPr>
        <w:spacing w:before="120"/>
        <w:ind w:left="284" w:hanging="284"/>
        <w:jc w:val="both"/>
        <w:rPr>
          <w:bCs/>
        </w:rPr>
      </w:pPr>
      <w:r w:rsidRPr="003404AF">
        <w:rPr>
          <w:bCs/>
        </w:rPr>
        <w:t>Vodovodní řad P2 - pozemek parc. č. 1533/17, 1533/13, 1545/3, 1545/1, 1542/27, 1534/21, 1542/22, 1539/9 v katastrálním území Hostomice pod Brdy, napojení na pozemku parc. č.  1539/9 - ost. plocha komunikace.</w:t>
      </w:r>
    </w:p>
    <w:p w:rsidR="004F2BB4" w:rsidRDefault="004F2BB4" w:rsidP="004F2BB4">
      <w:pPr>
        <w:spacing w:before="120"/>
        <w:rPr>
          <w:b/>
          <w:bCs/>
        </w:rPr>
      </w:pPr>
    </w:p>
    <w:p w:rsidR="004F2BB4" w:rsidRDefault="004F2BB4" w:rsidP="004F2BB4">
      <w:pPr>
        <w:spacing w:before="120"/>
        <w:rPr>
          <w:b/>
          <w:bCs/>
        </w:rPr>
      </w:pPr>
      <w:r w:rsidRPr="00A9045D">
        <w:rPr>
          <w:b/>
          <w:bCs/>
        </w:rPr>
        <w:t>SO 07 - Vodovodní řady</w:t>
      </w:r>
    </w:p>
    <w:p w:rsidR="004F2BB4" w:rsidRDefault="004F2BB4" w:rsidP="004F2BB4">
      <w:pPr>
        <w:spacing w:before="120"/>
        <w:jc w:val="both"/>
        <w:rPr>
          <w:bCs/>
        </w:rPr>
      </w:pPr>
      <w:r>
        <w:rPr>
          <w:bCs/>
        </w:rPr>
        <w:tab/>
        <w:t xml:space="preserve">Nové vodovodní řady pro zásobení Bezdědic a Radouše jsou navrženy v celém intravilánu těchto částí obce Hostomice,  z třívrstvých rour polyetylenových PE 100/SDR 11 v profilech D= 63, 90, 110 mm v celkové délce 6 655,35m. </w:t>
      </w:r>
    </w:p>
    <w:p w:rsidR="004F2BB4" w:rsidRDefault="004F2BB4" w:rsidP="004F2BB4">
      <w:pPr>
        <w:spacing w:before="120"/>
        <w:jc w:val="both"/>
        <w:rPr>
          <w:bCs/>
        </w:rPr>
      </w:pPr>
      <w:r>
        <w:rPr>
          <w:bCs/>
        </w:rPr>
        <w:t>Místo stavby vodovodních řadů:</w:t>
      </w:r>
    </w:p>
    <w:p w:rsidR="004F2BB4" w:rsidRPr="00A9045D" w:rsidRDefault="004F2BB4" w:rsidP="004F2BB4">
      <w:pPr>
        <w:spacing w:before="120"/>
        <w:jc w:val="both"/>
        <w:rPr>
          <w:bCs/>
        </w:rPr>
      </w:pPr>
      <w:r w:rsidRPr="00A9045D">
        <w:rPr>
          <w:bCs/>
        </w:rPr>
        <w:t>pozemky v katastrálním území Radouš parc. č.  - 244/7, 124/1, 210/1, 210/8, 210/10, 241/1, 241/2, 234/4, 234/5, 238/1, 240, 237/1, 232/15, 232/18, 232/21, 232/20, 232/23, 232/30, 232/27, 232/34, 232/38, 230/20, 210/4, 268/1, 211/1, 211/6, 136/2, 211/12, 211/14, 211/15, 211/16, 211/</w:t>
      </w:r>
      <w:r>
        <w:rPr>
          <w:bCs/>
        </w:rPr>
        <w:t>1</w:t>
      </w:r>
      <w:r w:rsidRPr="00A9045D">
        <w:rPr>
          <w:bCs/>
        </w:rPr>
        <w:t>7, 262/4, 173/2, 74, 83, 226/3, 210/6, 226/2, 226/1, 45/3, 302/21, 302/20,</w:t>
      </w:r>
      <w:r>
        <w:rPr>
          <w:bCs/>
        </w:rPr>
        <w:t xml:space="preserve"> </w:t>
      </w:r>
      <w:r w:rsidRPr="00A9045D">
        <w:rPr>
          <w:bCs/>
        </w:rPr>
        <w:t>302/4,</w:t>
      </w:r>
    </w:p>
    <w:p w:rsidR="004F2BB4" w:rsidRPr="00A9045D" w:rsidRDefault="004F2BB4" w:rsidP="004F2BB4">
      <w:pPr>
        <w:spacing w:before="120"/>
        <w:jc w:val="both"/>
        <w:rPr>
          <w:b/>
          <w:bCs/>
        </w:rPr>
      </w:pPr>
      <w:r w:rsidRPr="00A9045D">
        <w:rPr>
          <w:bCs/>
        </w:rPr>
        <w:t>pozemky v katastrálním území Bezdědice u Hostomic - parc. č. 2</w:t>
      </w:r>
      <w:r>
        <w:rPr>
          <w:bCs/>
        </w:rPr>
        <w:t xml:space="preserve">02/3, 31/4, 31/1, 31/5, 203/3, </w:t>
      </w:r>
      <w:r w:rsidRPr="00A9045D">
        <w:rPr>
          <w:bCs/>
        </w:rPr>
        <w:t>4</w:t>
      </w:r>
      <w:r>
        <w:rPr>
          <w:bCs/>
        </w:rPr>
        <w:t>5</w:t>
      </w:r>
      <w:r w:rsidRPr="00A9045D">
        <w:rPr>
          <w:bCs/>
        </w:rPr>
        <w:t>/2, 44, 37/6, 37/7, 37/10, 206/13, 206/14, 206/2, 202/13, 201/72, 57, 201/22, 201/24, 201/7, 200/2, 82/9/, 83/1, 83/3, 83/2, 200/3, 59/1, 127/3, 98/20, 128/3, 128/4, 127/4, 126/1, 98/17, 127/5, 127/6, 240/3, 11/1, 18/1, 19/1, 3/1, 3/3, 3/2, 3/5, 3/7, 32, 37/1, 37/2,</w:t>
      </w:r>
    </w:p>
    <w:p w:rsidR="004F2BB4" w:rsidRPr="00A9045D" w:rsidRDefault="004F2BB4" w:rsidP="004F2BB4">
      <w:pPr>
        <w:spacing w:before="120"/>
        <w:jc w:val="both"/>
      </w:pPr>
      <w:r w:rsidRPr="00A9045D">
        <w:rPr>
          <w:bCs/>
        </w:rPr>
        <w:t>pozemky v katastrálním území  Hostomice pod Brdy - parc. č. 1722/11, 1722/1, 1722/10, 1722/7, 1722/22, 1722/24, 1722/6, 1720/9, 1712/27, 1712/29, 1712/20, 1712/22, 1712/28, 1712/34, 1722/25, 1722/27, 1722/28, 1724/8, 1724/9, 1722/30, 1725/27, 1724/5, 1725/118, 1725/37.</w:t>
      </w:r>
      <w:r w:rsidRPr="00A9045D">
        <w:rPr>
          <w:bCs/>
        </w:rPr>
        <w:br/>
      </w:r>
    </w:p>
    <w:p w:rsidR="004F2BB4" w:rsidRDefault="004F2BB4" w:rsidP="004F2BB4">
      <w:pPr>
        <w:spacing w:before="120"/>
        <w:jc w:val="both"/>
        <w:rPr>
          <w:bCs/>
        </w:rPr>
      </w:pPr>
      <w:r>
        <w:rPr>
          <w:bCs/>
        </w:rPr>
        <w:t>Vodovodní řad  „1“  - bude připojen na stávající řad PE 160 v Hostomicích ul. Bezdědická na pozemku parc. č. 1720/9  v k.ú. Hostomice pod Brdy.</w:t>
      </w:r>
    </w:p>
    <w:p w:rsidR="004F2BB4" w:rsidRDefault="004F2BB4" w:rsidP="004F2BB4">
      <w:pPr>
        <w:spacing w:before="120"/>
        <w:jc w:val="both"/>
        <w:rPr>
          <w:bCs/>
        </w:rPr>
      </w:pPr>
      <w:r>
        <w:rPr>
          <w:bCs/>
        </w:rPr>
        <w:t xml:space="preserve">Vodovodní řad „2“ – bude napojen na stávající řad PE 110 v Hostomicích ul. Luční  na pozemku parc. </w:t>
      </w:r>
      <w:r>
        <w:rPr>
          <w:bCs/>
        </w:rPr>
        <w:br/>
        <w:t>č. 1725/37 v k.ú. Hostomice pod Brdy.</w:t>
      </w:r>
    </w:p>
    <w:p w:rsidR="004F2BB4" w:rsidRPr="00A84160" w:rsidRDefault="004F2BB4" w:rsidP="00DF3713">
      <w:pPr>
        <w:pStyle w:val="Odstavecseseznamem"/>
        <w:numPr>
          <w:ilvl w:val="0"/>
          <w:numId w:val="2"/>
        </w:numPr>
        <w:spacing w:before="120"/>
        <w:ind w:left="284" w:hanging="284"/>
        <w:jc w:val="both"/>
        <w:rPr>
          <w:bCs/>
        </w:rPr>
      </w:pPr>
      <w:r w:rsidRPr="00A84160">
        <w:rPr>
          <w:bCs/>
        </w:rPr>
        <w:t>Ukládání se navrhuje do pažených rýh v nezámrzné hloubce a šířce dle ČSN EN 1610, při dodržení podmínek ČSN 73 6005. Nevylučuje se provádění stavby metodou řízení mikrotuneláže se zatažením potrubí, v úsecích kde to geologické poměry umožní. Z tohoto důvodu je navrženo potrubí PE SDR 11 s ochrannou vrstvou, které je pro metodu řízené mikrotuneláže vhodné.</w:t>
      </w:r>
    </w:p>
    <w:p w:rsidR="004F2BB4" w:rsidRDefault="004F2BB4" w:rsidP="00DF3713">
      <w:pPr>
        <w:pStyle w:val="Odstavecseseznamem"/>
        <w:numPr>
          <w:ilvl w:val="0"/>
          <w:numId w:val="2"/>
        </w:numPr>
        <w:autoSpaceDE/>
        <w:autoSpaceDN/>
        <w:spacing w:before="120" w:after="200" w:line="276" w:lineRule="auto"/>
        <w:ind w:left="284" w:hanging="284"/>
        <w:jc w:val="both"/>
        <w:rPr>
          <w:bCs/>
        </w:rPr>
      </w:pPr>
      <w:r w:rsidRPr="00FB4197">
        <w:rPr>
          <w:bCs/>
        </w:rPr>
        <w:t xml:space="preserve">Armatury ( úseková šoupata, hydranty, vzdušníky, kalníky) na rozvodné síti budou použity litinové  v tlakové třídě min. PN10. </w:t>
      </w:r>
    </w:p>
    <w:p w:rsidR="004F2BB4" w:rsidRDefault="004F2BB4" w:rsidP="00DF3713">
      <w:pPr>
        <w:pStyle w:val="Odstavecseseznamem"/>
        <w:numPr>
          <w:ilvl w:val="0"/>
          <w:numId w:val="2"/>
        </w:numPr>
        <w:autoSpaceDE/>
        <w:autoSpaceDN/>
        <w:spacing w:before="120" w:after="200" w:line="276" w:lineRule="auto"/>
        <w:ind w:left="284" w:hanging="284"/>
        <w:jc w:val="both"/>
        <w:rPr>
          <w:bCs/>
        </w:rPr>
      </w:pPr>
      <w:r w:rsidRPr="00FB4197">
        <w:rPr>
          <w:bCs/>
        </w:rPr>
        <w:t>Pro odkalení řadů budou podle profilů použity  buď podzemní hydranty  DN 80, nebo šoupata s </w:t>
      </w:r>
      <w:r>
        <w:rPr>
          <w:bCs/>
        </w:rPr>
        <w:t>vývo</w:t>
      </w:r>
      <w:r w:rsidRPr="00FB4197">
        <w:rPr>
          <w:bCs/>
        </w:rPr>
        <w:t>dem potrubí pod poklop ( potrubí PE D=63)</w:t>
      </w:r>
    </w:p>
    <w:p w:rsidR="004F2BB4" w:rsidRDefault="004F2BB4" w:rsidP="00DF3713">
      <w:pPr>
        <w:pStyle w:val="Odstavecseseznamem"/>
        <w:numPr>
          <w:ilvl w:val="0"/>
          <w:numId w:val="2"/>
        </w:numPr>
        <w:autoSpaceDE/>
        <w:autoSpaceDN/>
        <w:spacing w:before="120" w:after="200" w:line="276" w:lineRule="auto"/>
        <w:ind w:left="284" w:hanging="284"/>
        <w:jc w:val="both"/>
        <w:rPr>
          <w:bCs/>
        </w:rPr>
      </w:pPr>
      <w:r>
        <w:rPr>
          <w:bCs/>
        </w:rPr>
        <w:t>Odvzdušnění řadů bude zajištěno osazením zákopové odvzdušňovací soustavy DN 50, např. Hawle.</w:t>
      </w:r>
    </w:p>
    <w:p w:rsidR="004F2BB4" w:rsidRPr="003404AF" w:rsidRDefault="004F2BB4" w:rsidP="00DF3713">
      <w:pPr>
        <w:pStyle w:val="Odstavecseseznamem"/>
        <w:numPr>
          <w:ilvl w:val="0"/>
          <w:numId w:val="2"/>
        </w:numPr>
        <w:autoSpaceDE/>
        <w:autoSpaceDN/>
        <w:spacing w:before="120" w:after="200" w:line="276" w:lineRule="auto"/>
        <w:ind w:left="284" w:hanging="284"/>
        <w:jc w:val="both"/>
        <w:rPr>
          <w:bCs/>
        </w:rPr>
      </w:pPr>
      <w:r>
        <w:rPr>
          <w:bCs/>
        </w:rPr>
        <w:t>Na přiváděcím řadu do Bezdědic, pro zajištění provozních tlaků, je navržena  armaturní šachta pro osazení redukčního ventilu DN 50 mm. Jedná se o prefabrikovanou  kruhovou vodotěsnou jímku průměru 2200mm se zákrytovou deskou a vstupním poklopem 600/600mm. Vstup žebříkem z nerezu.</w:t>
      </w:r>
    </w:p>
    <w:p w:rsidR="004F2BB4" w:rsidRPr="003404AF" w:rsidRDefault="004F2BB4" w:rsidP="00DF3713">
      <w:pPr>
        <w:pStyle w:val="Odstavecseseznamem"/>
        <w:numPr>
          <w:ilvl w:val="0"/>
          <w:numId w:val="2"/>
        </w:numPr>
        <w:autoSpaceDE/>
        <w:autoSpaceDN/>
        <w:spacing w:before="120" w:after="200" w:line="276" w:lineRule="auto"/>
        <w:ind w:left="284" w:hanging="284"/>
        <w:jc w:val="both"/>
        <w:rPr>
          <w:bCs/>
        </w:rPr>
      </w:pPr>
      <w:r>
        <w:rPr>
          <w:bCs/>
        </w:rPr>
        <w:t xml:space="preserve">Vodovodní řad  je navržen pro požární zabezpečení dle ČSN 73 0873. Je navržen vždy jeden nadzemní požární hydrant DN 80 pro odběr Qpož = 4,00 l/s v centru Bezdědic i Radouše. </w:t>
      </w:r>
    </w:p>
    <w:p w:rsidR="004F2BB4" w:rsidRPr="003404AF" w:rsidRDefault="004F2BB4" w:rsidP="00DF3713">
      <w:pPr>
        <w:pStyle w:val="Odstavecseseznamem"/>
        <w:numPr>
          <w:ilvl w:val="0"/>
          <w:numId w:val="2"/>
        </w:numPr>
        <w:autoSpaceDE/>
        <w:autoSpaceDN/>
        <w:spacing w:before="120" w:after="200" w:line="276" w:lineRule="auto"/>
        <w:ind w:left="284" w:hanging="284"/>
        <w:jc w:val="both"/>
        <w:rPr>
          <w:bCs/>
        </w:rPr>
      </w:pPr>
      <w:r>
        <w:rPr>
          <w:bCs/>
        </w:rPr>
        <w:lastRenderedPageBreak/>
        <w:t>Podchody komunikace v zástavbě  jsou  výlučně překopy z důvodu předchozího  podélného uložení v kraji komunikace. Nevylučuje se uložení do vozovky provádět řízenou miktotuneláží ze startovacích jam 50-100m se zatažením potrubí.</w:t>
      </w:r>
    </w:p>
    <w:p w:rsidR="004F2BB4" w:rsidRDefault="004F2BB4" w:rsidP="00DF3713">
      <w:pPr>
        <w:pStyle w:val="Odstavecseseznamem"/>
        <w:numPr>
          <w:ilvl w:val="0"/>
          <w:numId w:val="2"/>
        </w:numPr>
        <w:autoSpaceDE/>
        <w:autoSpaceDN/>
        <w:spacing w:before="120" w:after="200" w:line="276" w:lineRule="auto"/>
        <w:ind w:left="284" w:hanging="284"/>
        <w:jc w:val="both"/>
        <w:rPr>
          <w:bCs/>
        </w:rPr>
      </w:pPr>
      <w:r w:rsidRPr="00F23DA4">
        <w:rPr>
          <w:bCs/>
        </w:rPr>
        <w:t>Podchody krajské komunikace</w:t>
      </w:r>
      <w:r>
        <w:rPr>
          <w:bCs/>
        </w:rPr>
        <w:t xml:space="preserve"> II/114 pozemek parc.č. 1720/9 v k.ú. Hostomice pod Brdy</w:t>
      </w:r>
    </w:p>
    <w:p w:rsidR="004F2BB4" w:rsidRDefault="004F2BB4" w:rsidP="004F2BB4">
      <w:pPr>
        <w:pStyle w:val="Odstavecseseznamem"/>
        <w:spacing w:before="120"/>
        <w:ind w:left="284" w:hanging="284"/>
        <w:jc w:val="both"/>
        <w:rPr>
          <w:bCs/>
        </w:rPr>
      </w:pPr>
      <w:r>
        <w:rPr>
          <w:bCs/>
        </w:rPr>
        <w:tab/>
        <w:t xml:space="preserve">Podchod vodovodního řadu PE D= 110mm </w:t>
      </w:r>
      <w:r w:rsidRPr="00F23DA4">
        <w:rPr>
          <w:bCs/>
        </w:rPr>
        <w:t xml:space="preserve"> pod komunikací II/114</w:t>
      </w:r>
      <w:r>
        <w:rPr>
          <w:bCs/>
        </w:rPr>
        <w:t xml:space="preserve"> v extravilánu obce bude proveden raženým  protlakem, chráničky z rour ocelových DN 250, je navržen v souladu s ČSN 75 5630 s krytím chráničky více než 1,50 m pod komunikací. Vlastní potrubí  PE bude do chráničky uloženo na plastové dilatační spony – kluznice s roztečí 1m. Konce chráničky budou dotěsněny montážní pěnou pro vodní stavby s ochranou manžetou. Pažená startovací jáma rozměrů 8,00 x 3,00 m a cílová jáma rozměrů 3,00 x 2,00 m bude umístěna více než 2,00m za hranou silničního příkopu.</w:t>
      </w:r>
    </w:p>
    <w:p w:rsidR="004F2BB4" w:rsidRPr="00D61131" w:rsidRDefault="004F2BB4" w:rsidP="00DF3713">
      <w:pPr>
        <w:pStyle w:val="Odstavecseseznamem"/>
        <w:numPr>
          <w:ilvl w:val="0"/>
          <w:numId w:val="2"/>
        </w:numPr>
        <w:autoSpaceDE/>
        <w:autoSpaceDN/>
        <w:spacing w:before="120" w:after="200" w:line="276" w:lineRule="auto"/>
        <w:ind w:left="284" w:hanging="284"/>
        <w:jc w:val="both"/>
        <w:rPr>
          <w:bCs/>
        </w:rPr>
      </w:pPr>
      <w:r w:rsidRPr="00D61131">
        <w:rPr>
          <w:bCs/>
        </w:rPr>
        <w:t>Podchody trati Zadní Třebáň - Lochovice.</w:t>
      </w:r>
    </w:p>
    <w:p w:rsidR="004F2BB4" w:rsidRDefault="004F2BB4" w:rsidP="004F2BB4">
      <w:pPr>
        <w:pStyle w:val="Odstavecseseznamem"/>
        <w:spacing w:before="120"/>
        <w:ind w:left="284" w:hanging="284"/>
        <w:jc w:val="both"/>
        <w:rPr>
          <w:bCs/>
        </w:rPr>
      </w:pPr>
      <w:r>
        <w:rPr>
          <w:bCs/>
        </w:rPr>
        <w:tab/>
        <w:t>Podchod vodovodu – řad „1“ pod drahou je navržen v žkm 20,130 na pozemku 230/20 v k.ú. Radouš.</w:t>
      </w:r>
    </w:p>
    <w:p w:rsidR="004F2BB4" w:rsidRPr="00BB0C7B" w:rsidRDefault="004F2BB4" w:rsidP="004F2BB4">
      <w:pPr>
        <w:pStyle w:val="Odstavecseseznamem"/>
        <w:spacing w:before="120"/>
        <w:ind w:left="284" w:hanging="284"/>
        <w:jc w:val="both"/>
        <w:rPr>
          <w:bCs/>
        </w:rPr>
      </w:pPr>
      <w:r>
        <w:rPr>
          <w:bCs/>
        </w:rPr>
        <w:t xml:space="preserve">     </w:t>
      </w:r>
      <w:r w:rsidRPr="005B6765">
        <w:rPr>
          <w:bCs/>
        </w:rPr>
        <w:t xml:space="preserve">Podchod </w:t>
      </w:r>
      <w:r>
        <w:rPr>
          <w:bCs/>
        </w:rPr>
        <w:t xml:space="preserve"> vodovodu PE = 110mm</w:t>
      </w:r>
      <w:r w:rsidRPr="005B6765">
        <w:rPr>
          <w:bCs/>
        </w:rPr>
        <w:t xml:space="preserve"> pod dráhou v extravilánu obce bude proveden raženým</w:t>
      </w:r>
      <w:r>
        <w:rPr>
          <w:bCs/>
        </w:rPr>
        <w:t xml:space="preserve"> protlakem chráničky z rour ocelových DN 250, v souladu s ČSN 75 5630 Skrytím potrubí chráničky více než 2,00m pod železničním svržkem. Vlastní potrubí bude do chráničky uloženo na plastové distanční spony-kluznice s rozteční 1m. Konce chráničky budou dotěsněny montážní pěnou pro vodní stavby  s ochrannou manžetou. Pažená startovací jáma rozměrů 8,00 x 3,00m hl. 3,15m a cílová jáma rozměrů 3,0 x 2,0m budou umístěny více než 2,0m od paty násypu dráhy. </w:t>
      </w:r>
    </w:p>
    <w:p w:rsidR="004F2BB4" w:rsidRDefault="004F2BB4" w:rsidP="00DF3713">
      <w:pPr>
        <w:pStyle w:val="Odstavecseseznamem"/>
        <w:numPr>
          <w:ilvl w:val="0"/>
          <w:numId w:val="2"/>
        </w:numPr>
        <w:spacing w:before="120"/>
        <w:ind w:left="284" w:hanging="284"/>
        <w:jc w:val="both"/>
        <w:rPr>
          <w:bCs/>
        </w:rPr>
      </w:pPr>
      <w:r>
        <w:rPr>
          <w:bCs/>
        </w:rPr>
        <w:t>Podchody potoka Chumavy jsou navrženy na následujících pozemcích:</w:t>
      </w:r>
    </w:p>
    <w:p w:rsidR="004F2BB4" w:rsidRDefault="004F2BB4" w:rsidP="004F2BB4">
      <w:pPr>
        <w:pStyle w:val="Odstavecseseznamem"/>
        <w:autoSpaceDE/>
        <w:autoSpaceDN/>
        <w:spacing w:before="120" w:after="200" w:line="276" w:lineRule="auto"/>
        <w:ind w:left="284" w:hanging="284"/>
        <w:jc w:val="both"/>
        <w:rPr>
          <w:bCs/>
        </w:rPr>
      </w:pPr>
      <w:r>
        <w:rPr>
          <w:bCs/>
        </w:rPr>
        <w:tab/>
        <w:t>Vodovod  - řad 3</w:t>
      </w:r>
      <w:r w:rsidRPr="00C37B17">
        <w:rPr>
          <w:bCs/>
        </w:rPr>
        <w:t xml:space="preserve"> - pozemek parc. č. 244/7 katastrální území Radouš</w:t>
      </w:r>
      <w:r>
        <w:rPr>
          <w:bCs/>
        </w:rPr>
        <w:t xml:space="preserve"> </w:t>
      </w:r>
    </w:p>
    <w:p w:rsidR="004F2BB4" w:rsidRDefault="004F2BB4" w:rsidP="004F2BB4">
      <w:pPr>
        <w:pStyle w:val="Odstavecseseznamem"/>
        <w:autoSpaceDE/>
        <w:autoSpaceDN/>
        <w:spacing w:before="120" w:after="200" w:line="276" w:lineRule="auto"/>
        <w:ind w:left="284" w:hanging="284"/>
        <w:jc w:val="both"/>
        <w:rPr>
          <w:bCs/>
        </w:rPr>
      </w:pPr>
      <w:r>
        <w:rPr>
          <w:bCs/>
        </w:rPr>
        <w:tab/>
        <w:t>Vodovod  - řad 1 - pozemek parc. č. 31/1 katastrální území Bezdědice u Hostomic.</w:t>
      </w:r>
    </w:p>
    <w:p w:rsidR="004F2BB4" w:rsidRPr="00BB0C7B" w:rsidRDefault="004F2BB4" w:rsidP="004F2BB4">
      <w:pPr>
        <w:pStyle w:val="Odstavecseseznamem"/>
        <w:autoSpaceDE/>
        <w:autoSpaceDN/>
        <w:spacing w:before="120" w:after="200" w:line="276" w:lineRule="auto"/>
        <w:ind w:left="284" w:hanging="284"/>
        <w:jc w:val="both"/>
        <w:rPr>
          <w:bCs/>
        </w:rPr>
      </w:pPr>
      <w:r>
        <w:rPr>
          <w:bCs/>
        </w:rPr>
        <w:tab/>
        <w:t>Vodovod  - řad 2 - pozemek parc. č. 31/1 katastrální území Hostomice pod Brdy.</w:t>
      </w:r>
    </w:p>
    <w:p w:rsidR="004F2BB4" w:rsidRPr="00C37B17" w:rsidRDefault="004F2BB4" w:rsidP="004F2BB4">
      <w:pPr>
        <w:pStyle w:val="Odstavecseseznamem"/>
        <w:spacing w:before="120"/>
        <w:ind w:left="284" w:hanging="284"/>
        <w:jc w:val="both"/>
        <w:rPr>
          <w:bCs/>
        </w:rPr>
      </w:pPr>
      <w:r>
        <w:rPr>
          <w:bCs/>
        </w:rPr>
        <w:tab/>
      </w:r>
      <w:r w:rsidRPr="00C37B17">
        <w:rPr>
          <w:bCs/>
        </w:rPr>
        <w:t>Jsou navrženy v souladu s ČSN 75 2130 s min. krytím chráničky 1,00 m po předběžné dohodě se správcem toku. Vlastní potrubí vodovodu PE D= 90 – 110 bude do chráničky uloženo na plastové distanční spony-kluznice s rozteční 1m. Konce chráničky budou dotěsněny montážní pěnou pro vodní stavby  s ochrannou manžetou.</w:t>
      </w:r>
    </w:p>
    <w:p w:rsidR="004F2BB4" w:rsidRDefault="004F2BB4" w:rsidP="004F2BB4">
      <w:pPr>
        <w:pStyle w:val="Odstavecseseznamem"/>
        <w:spacing w:before="120"/>
        <w:ind w:left="284" w:hanging="284"/>
        <w:jc w:val="both"/>
        <w:rPr>
          <w:bCs/>
        </w:rPr>
      </w:pPr>
      <w:r>
        <w:rPr>
          <w:bCs/>
        </w:rPr>
        <w:t xml:space="preserve"> </w:t>
      </w:r>
      <w:r>
        <w:rPr>
          <w:bCs/>
        </w:rPr>
        <w:tab/>
        <w:t xml:space="preserve">Vzhledem k prostorovým možnostem v zástavbě a malým průtokům v Chumavě je uvažováno s uložením chráničky do překopu vodního toku se zahrázkováním a převedením vody potrubím. Některé podchody lze řešit protlakem chráničky  ze startovací jámy. Po uložení chráničky do překopu bude proveden hutněný zásyp a opevnění dna i svahů koryta kamennou rovnaninou v šíři 2 m na každou stranu od osy chráničky. Křížení toku bude označenou orientační tyčí průměr 63mm, dl. 1,50m v barvě hnědobílé. </w:t>
      </w:r>
    </w:p>
    <w:p w:rsidR="004F2BB4" w:rsidRDefault="004F2BB4" w:rsidP="004F2BB4">
      <w:pPr>
        <w:pStyle w:val="Odstavecseseznamem"/>
        <w:spacing w:before="120"/>
        <w:ind w:left="284" w:hanging="284"/>
        <w:jc w:val="both"/>
        <w:rPr>
          <w:bCs/>
        </w:rPr>
      </w:pPr>
    </w:p>
    <w:p w:rsidR="004F2BB4" w:rsidRDefault="004F2BB4" w:rsidP="004F2BB4">
      <w:pPr>
        <w:pStyle w:val="Odstavecseseznamem"/>
        <w:spacing w:before="120"/>
        <w:ind w:left="284" w:hanging="284"/>
        <w:jc w:val="both"/>
        <w:rPr>
          <w:bCs/>
        </w:rPr>
      </w:pPr>
      <w:r>
        <w:rPr>
          <w:bCs/>
        </w:rPr>
        <w:t>Přehled vodovodních řadů, profilů a délek:</w:t>
      </w:r>
    </w:p>
    <w:p w:rsidR="004F2BB4" w:rsidRDefault="004F2BB4" w:rsidP="004F2BB4">
      <w:pPr>
        <w:pStyle w:val="Odstavecseseznamem"/>
        <w:spacing w:before="120"/>
        <w:jc w:val="both"/>
        <w:rPr>
          <w:bCs/>
        </w:rPr>
      </w:pPr>
    </w:p>
    <w:tbl>
      <w:tblPr>
        <w:tblW w:w="5421" w:type="dxa"/>
        <w:tblInd w:w="55" w:type="dxa"/>
        <w:tblCellMar>
          <w:left w:w="70" w:type="dxa"/>
          <w:right w:w="70" w:type="dxa"/>
        </w:tblCellMar>
        <w:tblLook w:val="04A0"/>
      </w:tblPr>
      <w:tblGrid>
        <w:gridCol w:w="1160"/>
        <w:gridCol w:w="861"/>
        <w:gridCol w:w="1010"/>
        <w:gridCol w:w="1010"/>
        <w:gridCol w:w="1380"/>
      </w:tblGrid>
      <w:tr w:rsidR="004F2BB4" w:rsidRPr="0035086D" w:rsidTr="006B0721">
        <w:trPr>
          <w:trHeight w:val="255"/>
        </w:trPr>
        <w:tc>
          <w:tcPr>
            <w:tcW w:w="1160" w:type="dxa"/>
            <w:tcBorders>
              <w:top w:val="single" w:sz="8" w:space="0" w:color="auto"/>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jc w:val="center"/>
              <w:rPr>
                <w:rFonts w:ascii="Arial" w:hAnsi="Arial" w:cs="Arial"/>
                <w:sz w:val="20"/>
                <w:szCs w:val="20"/>
              </w:rPr>
            </w:pPr>
            <w:r w:rsidRPr="0035086D">
              <w:rPr>
                <w:rFonts w:ascii="Arial" w:hAnsi="Arial" w:cs="Arial"/>
                <w:sz w:val="20"/>
                <w:szCs w:val="20"/>
              </w:rPr>
              <w:t>Název</w:t>
            </w:r>
          </w:p>
        </w:tc>
        <w:tc>
          <w:tcPr>
            <w:tcW w:w="2881" w:type="dxa"/>
            <w:gridSpan w:val="3"/>
            <w:tcBorders>
              <w:top w:val="single" w:sz="8" w:space="0" w:color="auto"/>
              <w:left w:val="nil"/>
              <w:bottom w:val="single" w:sz="4" w:space="0" w:color="auto"/>
              <w:right w:val="nil"/>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Potrubí PE 100, SDR 11 - D</w:t>
            </w:r>
          </w:p>
        </w:tc>
        <w:tc>
          <w:tcPr>
            <w:tcW w:w="1380" w:type="dxa"/>
            <w:tcBorders>
              <w:top w:val="single" w:sz="8" w:space="0" w:color="auto"/>
              <w:left w:val="single" w:sz="4" w:space="0" w:color="auto"/>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Délka řadu</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jc w:val="center"/>
              <w:rPr>
                <w:rFonts w:ascii="Arial" w:hAnsi="Arial" w:cs="Arial"/>
                <w:sz w:val="20"/>
                <w:szCs w:val="20"/>
              </w:rPr>
            </w:pPr>
            <w:r w:rsidRPr="0035086D">
              <w:rPr>
                <w:rFonts w:ascii="Arial" w:hAnsi="Arial" w:cs="Arial"/>
                <w:sz w:val="20"/>
                <w:szCs w:val="20"/>
              </w:rPr>
              <w:t>řadu</w:t>
            </w:r>
          </w:p>
        </w:tc>
        <w:tc>
          <w:tcPr>
            <w:tcW w:w="861"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63 mm</w:t>
            </w:r>
          </w:p>
        </w:tc>
        <w:tc>
          <w:tcPr>
            <w:tcW w:w="1010" w:type="dxa"/>
            <w:tcBorders>
              <w:top w:val="nil"/>
              <w:left w:val="nil"/>
              <w:bottom w:val="single" w:sz="4" w:space="0" w:color="auto"/>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xml:space="preserve">90 mm </w:t>
            </w:r>
          </w:p>
        </w:tc>
        <w:tc>
          <w:tcPr>
            <w:tcW w:w="1010" w:type="dxa"/>
            <w:tcBorders>
              <w:top w:val="nil"/>
              <w:left w:val="nil"/>
              <w:bottom w:val="single" w:sz="4" w:space="0" w:color="auto"/>
              <w:right w:val="nil"/>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110 mm</w:t>
            </w:r>
          </w:p>
        </w:tc>
        <w:tc>
          <w:tcPr>
            <w:tcW w:w="1380" w:type="dxa"/>
            <w:tcBorders>
              <w:top w:val="nil"/>
              <w:left w:val="single" w:sz="4" w:space="0" w:color="auto"/>
              <w:bottom w:val="single" w:sz="4" w:space="0" w:color="auto"/>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celkem v m</w:t>
            </w:r>
          </w:p>
        </w:tc>
      </w:tr>
      <w:tr w:rsidR="004F2BB4" w:rsidRPr="0035086D" w:rsidTr="006B0721">
        <w:trPr>
          <w:trHeight w:val="255"/>
        </w:trPr>
        <w:tc>
          <w:tcPr>
            <w:tcW w:w="1160" w:type="dxa"/>
            <w:tcBorders>
              <w:top w:val="single" w:sz="4" w:space="0" w:color="auto"/>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80,15</w:t>
            </w: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1646,65</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 xml:space="preserve"> 1085,24</w:t>
            </w: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2812,04</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1 - 1</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200,22</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200,22</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117,60</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1283,27</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1400,87</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2 - 1</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97,43</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97,43</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2 - 2</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85,08</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85,08</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2 - 3</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102,21</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102,21</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2 - 4</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59,03</w:t>
            </w: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59,03</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2 - 5</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 xml:space="preserve"> 29,31</w:t>
            </w: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29,31</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2 - 6</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41,54</w:t>
            </w: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 xml:space="preserve"> 41,54</w:t>
            </w:r>
            <w:r w:rsidRPr="0035086D">
              <w:rPr>
                <w:rFonts w:ascii="Arial" w:hAnsi="Arial" w:cs="Arial"/>
                <w:sz w:val="20"/>
                <w:szCs w:val="20"/>
              </w:rPr>
              <w:t> </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312,52</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312,52</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3 - 1</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148,53</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90,05</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238,58</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 – 1a</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171,34</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171,34</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 – 1b</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96,99</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96,99</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3 - 2</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41,45</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41,45</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3 - 3</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22,02</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22,02</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1 - 2</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46,20</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 xml:space="preserve"> 46,20</w:t>
            </w:r>
            <w:r w:rsidRPr="0035086D">
              <w:rPr>
                <w:rFonts w:ascii="Arial" w:hAnsi="Arial" w:cs="Arial"/>
                <w:sz w:val="20"/>
                <w:szCs w:val="20"/>
              </w:rPr>
              <w:t> </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Pr>
                <w:rFonts w:ascii="Arial" w:hAnsi="Arial" w:cs="Arial"/>
                <w:sz w:val="20"/>
                <w:szCs w:val="20"/>
              </w:rPr>
              <w:t xml:space="preserve"> 359,18</w:t>
            </w: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359,18</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4 - 1</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337,85</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337,85</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1 - 3</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88,92</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88,92</w:t>
            </w:r>
          </w:p>
        </w:tc>
      </w:tr>
      <w:tr w:rsidR="004F2BB4" w:rsidRPr="0035086D" w:rsidTr="006B0721">
        <w:trPr>
          <w:trHeight w:val="255"/>
        </w:trPr>
        <w:tc>
          <w:tcPr>
            <w:tcW w:w="1160" w:type="dxa"/>
            <w:tcBorders>
              <w:top w:val="nil"/>
              <w:left w:val="single" w:sz="8" w:space="0" w:color="auto"/>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lastRenderedPageBreak/>
              <w:t> </w:t>
            </w:r>
            <w:r>
              <w:rPr>
                <w:rFonts w:ascii="Arial" w:hAnsi="Arial" w:cs="Arial"/>
                <w:sz w:val="20"/>
                <w:szCs w:val="20"/>
              </w:rPr>
              <w:t>1 - 4</w:t>
            </w:r>
          </w:p>
        </w:tc>
        <w:tc>
          <w:tcPr>
            <w:tcW w:w="861"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112,57</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010" w:type="dxa"/>
            <w:tcBorders>
              <w:top w:val="nil"/>
              <w:left w:val="nil"/>
              <w:bottom w:val="nil"/>
              <w:right w:val="single" w:sz="4"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p>
        </w:tc>
        <w:tc>
          <w:tcPr>
            <w:tcW w:w="1380" w:type="dxa"/>
            <w:tcBorders>
              <w:top w:val="nil"/>
              <w:left w:val="nil"/>
              <w:bottom w:val="nil"/>
              <w:right w:val="single" w:sz="8" w:space="0" w:color="auto"/>
            </w:tcBorders>
            <w:shd w:val="clear" w:color="auto" w:fill="auto"/>
            <w:noWrap/>
            <w:vAlign w:val="bottom"/>
            <w:hideMark/>
          </w:tcPr>
          <w:p w:rsidR="004F2BB4" w:rsidRPr="0035086D" w:rsidRDefault="004F2BB4" w:rsidP="006B0721">
            <w:pPr>
              <w:autoSpaceDE/>
              <w:autoSpaceDN/>
              <w:rPr>
                <w:rFonts w:ascii="Arial" w:hAnsi="Arial" w:cs="Arial"/>
                <w:sz w:val="20"/>
                <w:szCs w:val="20"/>
              </w:rPr>
            </w:pPr>
            <w:r w:rsidRPr="0035086D">
              <w:rPr>
                <w:rFonts w:ascii="Arial" w:hAnsi="Arial" w:cs="Arial"/>
                <w:sz w:val="20"/>
                <w:szCs w:val="20"/>
              </w:rPr>
              <w:t> </w:t>
            </w:r>
            <w:r>
              <w:rPr>
                <w:rFonts w:ascii="Arial" w:hAnsi="Arial" w:cs="Arial"/>
                <w:sz w:val="20"/>
                <w:szCs w:val="20"/>
              </w:rPr>
              <w:t>112,57</w:t>
            </w:r>
          </w:p>
        </w:tc>
      </w:tr>
      <w:tr w:rsidR="004F2BB4" w:rsidRPr="0035086D" w:rsidTr="006B0721">
        <w:trPr>
          <w:trHeight w:val="270"/>
        </w:trPr>
        <w:tc>
          <w:tcPr>
            <w:tcW w:w="116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4F2BB4" w:rsidRPr="007F0EC1" w:rsidRDefault="004F2BB4" w:rsidP="006B0721">
            <w:pPr>
              <w:autoSpaceDE/>
              <w:autoSpaceDN/>
              <w:rPr>
                <w:rFonts w:ascii="Arial" w:hAnsi="Arial" w:cs="Arial"/>
                <w:b/>
                <w:sz w:val="20"/>
                <w:szCs w:val="20"/>
              </w:rPr>
            </w:pPr>
            <w:r w:rsidRPr="007F0EC1">
              <w:rPr>
                <w:rFonts w:ascii="Arial" w:hAnsi="Arial" w:cs="Arial"/>
                <w:b/>
                <w:sz w:val="20"/>
                <w:szCs w:val="20"/>
              </w:rPr>
              <w:t>Celkem</w:t>
            </w:r>
          </w:p>
        </w:tc>
        <w:tc>
          <w:tcPr>
            <w:tcW w:w="861" w:type="dxa"/>
            <w:tcBorders>
              <w:top w:val="single" w:sz="4" w:space="0" w:color="auto"/>
              <w:left w:val="nil"/>
              <w:bottom w:val="single" w:sz="8" w:space="0" w:color="auto"/>
              <w:right w:val="single" w:sz="4" w:space="0" w:color="auto"/>
            </w:tcBorders>
            <w:shd w:val="clear" w:color="auto" w:fill="auto"/>
            <w:noWrap/>
            <w:vAlign w:val="bottom"/>
            <w:hideMark/>
          </w:tcPr>
          <w:p w:rsidR="004F2BB4" w:rsidRPr="007F0EC1" w:rsidRDefault="004F2BB4" w:rsidP="006B0721">
            <w:pPr>
              <w:autoSpaceDE/>
              <w:autoSpaceDN/>
              <w:jc w:val="right"/>
              <w:rPr>
                <w:rFonts w:ascii="Arial" w:hAnsi="Arial" w:cs="Arial"/>
                <w:b/>
                <w:sz w:val="20"/>
                <w:szCs w:val="20"/>
              </w:rPr>
            </w:pPr>
            <w:r w:rsidRPr="007F0EC1">
              <w:rPr>
                <w:rFonts w:ascii="Arial" w:hAnsi="Arial" w:cs="Arial"/>
                <w:b/>
                <w:sz w:val="20"/>
                <w:szCs w:val="20"/>
              </w:rPr>
              <w:t>986,52</w:t>
            </w:r>
          </w:p>
        </w:tc>
        <w:tc>
          <w:tcPr>
            <w:tcW w:w="1010" w:type="dxa"/>
            <w:tcBorders>
              <w:top w:val="single" w:sz="4" w:space="0" w:color="auto"/>
              <w:left w:val="nil"/>
              <w:bottom w:val="single" w:sz="8" w:space="0" w:color="auto"/>
              <w:right w:val="single" w:sz="4" w:space="0" w:color="auto"/>
            </w:tcBorders>
            <w:shd w:val="clear" w:color="auto" w:fill="auto"/>
            <w:noWrap/>
            <w:vAlign w:val="bottom"/>
            <w:hideMark/>
          </w:tcPr>
          <w:p w:rsidR="004F2BB4" w:rsidRPr="007F0EC1" w:rsidRDefault="004F2BB4" w:rsidP="006B0721">
            <w:pPr>
              <w:autoSpaceDE/>
              <w:autoSpaceDN/>
              <w:jc w:val="right"/>
              <w:rPr>
                <w:rFonts w:ascii="Arial" w:hAnsi="Arial" w:cs="Arial"/>
                <w:b/>
                <w:sz w:val="20"/>
                <w:szCs w:val="20"/>
              </w:rPr>
            </w:pPr>
            <w:r w:rsidRPr="007F0EC1">
              <w:rPr>
                <w:rFonts w:ascii="Arial" w:hAnsi="Arial" w:cs="Arial"/>
                <w:b/>
                <w:sz w:val="20"/>
                <w:szCs w:val="20"/>
              </w:rPr>
              <w:t>4383,37</w:t>
            </w:r>
          </w:p>
        </w:tc>
        <w:tc>
          <w:tcPr>
            <w:tcW w:w="1010" w:type="dxa"/>
            <w:tcBorders>
              <w:top w:val="single" w:sz="4" w:space="0" w:color="auto"/>
              <w:left w:val="nil"/>
              <w:bottom w:val="single" w:sz="8" w:space="0" w:color="auto"/>
              <w:right w:val="single" w:sz="4" w:space="0" w:color="auto"/>
            </w:tcBorders>
            <w:shd w:val="clear" w:color="auto" w:fill="auto"/>
            <w:noWrap/>
            <w:vAlign w:val="bottom"/>
            <w:hideMark/>
          </w:tcPr>
          <w:p w:rsidR="004F2BB4" w:rsidRPr="007F0EC1" w:rsidRDefault="004F2BB4" w:rsidP="006B0721">
            <w:pPr>
              <w:autoSpaceDE/>
              <w:autoSpaceDN/>
              <w:jc w:val="right"/>
              <w:rPr>
                <w:rFonts w:ascii="Arial" w:hAnsi="Arial" w:cs="Arial"/>
                <w:b/>
                <w:sz w:val="20"/>
                <w:szCs w:val="20"/>
              </w:rPr>
            </w:pPr>
            <w:r w:rsidRPr="007F0EC1">
              <w:rPr>
                <w:rFonts w:ascii="Arial" w:hAnsi="Arial" w:cs="Arial"/>
                <w:b/>
                <w:sz w:val="20"/>
                <w:szCs w:val="20"/>
              </w:rPr>
              <w:t>1285,46</w:t>
            </w:r>
          </w:p>
        </w:tc>
        <w:tc>
          <w:tcPr>
            <w:tcW w:w="1380" w:type="dxa"/>
            <w:tcBorders>
              <w:top w:val="single" w:sz="4" w:space="0" w:color="auto"/>
              <w:left w:val="nil"/>
              <w:bottom w:val="single" w:sz="8" w:space="0" w:color="auto"/>
              <w:right w:val="single" w:sz="8" w:space="0" w:color="auto"/>
            </w:tcBorders>
            <w:shd w:val="clear" w:color="auto" w:fill="auto"/>
            <w:noWrap/>
            <w:vAlign w:val="bottom"/>
            <w:hideMark/>
          </w:tcPr>
          <w:p w:rsidR="004F2BB4" w:rsidRPr="007F0EC1" w:rsidRDefault="004F2BB4" w:rsidP="006B0721">
            <w:pPr>
              <w:autoSpaceDE/>
              <w:autoSpaceDN/>
              <w:jc w:val="right"/>
              <w:rPr>
                <w:rFonts w:ascii="Arial" w:hAnsi="Arial" w:cs="Arial"/>
                <w:b/>
                <w:sz w:val="20"/>
                <w:szCs w:val="20"/>
              </w:rPr>
            </w:pPr>
            <w:r w:rsidRPr="007F0EC1">
              <w:rPr>
                <w:rFonts w:ascii="Arial" w:hAnsi="Arial" w:cs="Arial"/>
                <w:b/>
                <w:sz w:val="20"/>
                <w:szCs w:val="20"/>
              </w:rPr>
              <w:t>6655,35</w:t>
            </w:r>
          </w:p>
        </w:tc>
      </w:tr>
    </w:tbl>
    <w:p w:rsidR="004F2BB4" w:rsidRDefault="004F2BB4" w:rsidP="004F2BB4">
      <w:pPr>
        <w:pStyle w:val="Odstavecseseznamem"/>
        <w:spacing w:before="120"/>
        <w:jc w:val="both"/>
        <w:rPr>
          <w:bCs/>
        </w:rPr>
      </w:pPr>
    </w:p>
    <w:p w:rsidR="004F2BB4" w:rsidRDefault="004F2BB4" w:rsidP="00DF3713">
      <w:pPr>
        <w:pStyle w:val="Odstavecseseznamem"/>
        <w:numPr>
          <w:ilvl w:val="0"/>
          <w:numId w:val="2"/>
        </w:numPr>
        <w:spacing w:before="120"/>
        <w:jc w:val="both"/>
      </w:pPr>
      <w:r>
        <w:t>Zařízení staveniště „hlavní“  bude na pozemku žadatele –investora parc. č. 318/16 v k.ú. Radouš v jeho severovýchodní části v rozsahu 14 x 20 m. Bude označeno výstražnými cedulemi se zákazem vstupu nepovolaných osob, objekt bude provizorně uzavřen a uzamčen.</w:t>
      </w:r>
    </w:p>
    <w:p w:rsidR="004F2BB4" w:rsidRPr="00C37B17" w:rsidRDefault="004F2BB4" w:rsidP="004F2BB4">
      <w:pPr>
        <w:pStyle w:val="Odstavecseseznamem"/>
        <w:spacing w:before="120"/>
        <w:jc w:val="both"/>
        <w:rPr>
          <w:bCs/>
        </w:rPr>
      </w:pPr>
    </w:p>
    <w:p w:rsidR="004F2BB4" w:rsidRDefault="004F2BB4" w:rsidP="00DF3713">
      <w:pPr>
        <w:pStyle w:val="Odstavecseseznamem"/>
        <w:numPr>
          <w:ilvl w:val="0"/>
          <w:numId w:val="5"/>
        </w:numPr>
        <w:spacing w:before="120"/>
        <w:ind w:left="284"/>
        <w:jc w:val="both"/>
      </w:pPr>
      <w:r>
        <w:t>Budou dodrženy podmínky vyjádření MěÚ Hořovice, odbor výstavby a ŽP ze dne 11. 1. 2011 č.j. MUHO/31825/2011/VÝST/KY:</w:t>
      </w:r>
    </w:p>
    <w:p w:rsidR="004F2BB4" w:rsidRDefault="004F2BB4" w:rsidP="004F2BB4">
      <w:pPr>
        <w:pStyle w:val="Odstavecseseznamem"/>
        <w:spacing w:before="120"/>
        <w:ind w:left="360"/>
        <w:jc w:val="both"/>
      </w:pPr>
      <w:r>
        <w:t xml:space="preserve">- SO 06 spolu se žádostí o povolení stavby bude předloženo stavební povolení ke stavbě vodních zdrojů KP-1 a Brdlavka, hydrogeologické posouzení a návrh ochranného pásma vodních zdrojů. </w:t>
      </w:r>
    </w:p>
    <w:p w:rsidR="004F2BB4" w:rsidRDefault="004F2BB4" w:rsidP="004F2BB4">
      <w:pPr>
        <w:pStyle w:val="Odstavecseseznamem"/>
        <w:spacing w:before="120"/>
        <w:ind w:left="360"/>
        <w:jc w:val="both"/>
      </w:pPr>
      <w:r>
        <w:t>O povolení stavby S 01 - S 07 požádá stavebník příslušný vodoprávní úřad;</w:t>
      </w:r>
    </w:p>
    <w:p w:rsidR="004F2BB4" w:rsidRDefault="004F2BB4" w:rsidP="004F2BB4">
      <w:pPr>
        <w:pStyle w:val="Odstavecseseznamem"/>
        <w:spacing w:before="120"/>
        <w:ind w:left="360"/>
        <w:jc w:val="both"/>
      </w:pPr>
      <w:r>
        <w:t>- V souladu s ust. § 22 odst. 2) zákona č. 20/1987 Sb., o státní památkové péči, ve znění pozdějších předpisů, jsou stavebníci již od doby přípravy stavby povinni tento záměr oznámit Archeologickému ústavu AV ČR, Letenská 4, Praha 1 a umožnit jemu, nebo oprávněné organizaci, provést na dotčeném území záchranný archeologický výzkum.</w:t>
      </w:r>
    </w:p>
    <w:p w:rsidR="004F2BB4" w:rsidRDefault="004F2BB4" w:rsidP="004F2BB4">
      <w:pPr>
        <w:pStyle w:val="Odstavecseseznamem"/>
        <w:spacing w:before="120"/>
        <w:ind w:left="360"/>
        <w:jc w:val="both"/>
      </w:pPr>
    </w:p>
    <w:p w:rsidR="004F2BB4" w:rsidRDefault="004F2BB4" w:rsidP="004F2BB4">
      <w:pPr>
        <w:pStyle w:val="Odstavecseseznamem"/>
        <w:spacing w:before="120"/>
        <w:ind w:left="360"/>
        <w:jc w:val="both"/>
      </w:pPr>
      <w:r w:rsidRPr="00707A7E">
        <w:t xml:space="preserve">Budou dodrženy podmínky </w:t>
      </w:r>
      <w:r>
        <w:t>závazného stanoviska MěÚ Hořovice, odbor výstavby a životního prostředí</w:t>
      </w:r>
    </w:p>
    <w:p w:rsidR="004F2BB4" w:rsidRDefault="004F2BB4" w:rsidP="00DF3713">
      <w:pPr>
        <w:pStyle w:val="Odstavecseseznamem"/>
        <w:numPr>
          <w:ilvl w:val="0"/>
          <w:numId w:val="2"/>
        </w:numPr>
        <w:adjustRightInd w:val="0"/>
        <w:spacing w:before="120"/>
        <w:jc w:val="both"/>
      </w:pPr>
      <w:r>
        <w:t>ze dne 20. 1. 2012 č.j.: MUHO/1181/2012/VÝST/KY – souhlas s trasou přes pozemky ZPF</w:t>
      </w:r>
    </w:p>
    <w:p w:rsidR="004F2BB4" w:rsidRDefault="004F2BB4" w:rsidP="00DF3713">
      <w:pPr>
        <w:pStyle w:val="Odstavecseseznamem"/>
        <w:numPr>
          <w:ilvl w:val="0"/>
          <w:numId w:val="2"/>
        </w:numPr>
        <w:adjustRightInd w:val="0"/>
        <w:spacing w:before="120"/>
        <w:jc w:val="both"/>
      </w:pPr>
      <w:r>
        <w:t>ze dne 27. 3. 2012 č.j.: MUHO/6719/2012/VÝST/KY – souhlas s trasou přes pozemky ZPF:</w:t>
      </w:r>
    </w:p>
    <w:p w:rsidR="004F2BB4" w:rsidRPr="001F7EA9" w:rsidRDefault="004F2BB4" w:rsidP="00DF3713">
      <w:pPr>
        <w:pStyle w:val="Odstavecseseznamem"/>
        <w:numPr>
          <w:ilvl w:val="0"/>
          <w:numId w:val="2"/>
        </w:numPr>
        <w:adjustRightInd w:val="0"/>
        <w:spacing w:before="120"/>
        <w:jc w:val="both"/>
      </w:pPr>
      <w:r>
        <w:t>Je nutno maximálně šetřit zemědělskou a především ornou půdu. - P</w:t>
      </w:r>
      <w:r w:rsidRPr="001F7EA9">
        <w:t>řed zahájením stavebních prací na zemědělském pozemku bude zásah do zemědělského půdního fondu předem projednán s vlastníky a případnými uživateli dotčeného pozemku. Bez jejich souhlasu není možné práce zaháji</w:t>
      </w:r>
      <w:r>
        <w:t>t; - P</w:t>
      </w:r>
      <w:r w:rsidRPr="001F7EA9">
        <w:t xml:space="preserve">ráce na zemědělském pozemku budou prováděny mimo vegetační období, nebo po sklizni plodin; </w:t>
      </w:r>
      <w:r>
        <w:t xml:space="preserve"> -</w:t>
      </w:r>
      <w:r w:rsidRPr="001F7EA9">
        <w:t xml:space="preserve"> </w:t>
      </w:r>
      <w:r>
        <w:t xml:space="preserve">Veškeré škody na kulturách a investicích včetně úhrady ztrát produkce, nedodělků rekultivace a následně zjištěných škod budou uhrazeny podle platných předpisů; - Mechanizační prostředky budou projíždět pouze ve vymezených prostorách a nebudou narušovat okolní zemědělské pozemky;- V souladu s ustanovením  §8 odst. 1 písm. a) zákona a dle ust.  </w:t>
      </w:r>
      <w:r>
        <w:br/>
        <w:t>§ 10 vyhlášky č. 13/1994Sb.,  kterou se provádějí některé podrobnosti zákona o ochraně zemědělského půdního fondu, se stanovuje povinnost skrývat odděleně svrchní kulturní vrstvu půdy, popřípadě  i hlouběji uložené zúrodnění schopné zeminy na celé dotčené ploše a postarat se o jejich řádné uskladnění pro účely zpětné rekultivace; -Při zahrnovacích pracích bude dodržena posloupnost jednotlivých vrstev půdy; - Při realizace akce bude postupováno dle předložených dokumentů o způsobu práce; - Po skončení prací bude ornice zpět rozprostřena  na povrch pozemku ve vrstvě 20 - 25cm. Rekultivace dotčených částí zemědělského pozemku bude prováděna důsledně a odpovědně podle shora uvedených zásad, aby pozemek byl při předání vlastníkům (uživatelům) v dobrém stavu, včetně zúrodňovacích investic (meliorace apod.). O činnostech souvisejících se skrývkou, přemístěním, rozprostřením, či jiným využitím, uložením, ochranou a ošetřením kulturních vrstev skrývky povede žadatel protokol (pracovní deník), který předloží při kolaudaci. V případě nedodržení podmínek uložených v povolení nemůže být vydáno kolaudační  rozhodnutí; - Tímto souhlasem nejsou dotčeny vlastnické ani uživatelské  vztahy k výše uvedenému pozemku; - Tento souhlas neopravňuje žadatele k zahájení stavebních prací.</w:t>
      </w:r>
    </w:p>
    <w:p w:rsidR="004F2BB4" w:rsidRDefault="004F2BB4" w:rsidP="00DF3713">
      <w:pPr>
        <w:pStyle w:val="Odstavecseseznamem"/>
        <w:numPr>
          <w:ilvl w:val="0"/>
          <w:numId w:val="5"/>
        </w:numPr>
        <w:adjustRightInd w:val="0"/>
        <w:spacing w:before="120"/>
        <w:jc w:val="both"/>
      </w:pPr>
      <w:r>
        <w:t>Budou dodrženy podmínky závazného stanoviska MěÚ Hořovice , odbor výstavby a životního prostředí ze dne 20. 1. 2012 č.j.: MUHO/1179/2012/VÝST/KY –  trvalé odnětí půdy ze ZPF. Podmínky k udělení souhlasu, jejichž dodržení zajistí Město Hostomice, Tyršovo nám . 165, 267 24 Hostomice , IČ: 002 33 269:</w:t>
      </w:r>
    </w:p>
    <w:p w:rsidR="004F2BB4" w:rsidRDefault="004F2BB4" w:rsidP="00DF3713">
      <w:pPr>
        <w:pStyle w:val="Odstavecseseznamem"/>
        <w:numPr>
          <w:ilvl w:val="0"/>
          <w:numId w:val="2"/>
        </w:numPr>
        <w:adjustRightInd w:val="0"/>
        <w:spacing w:before="120"/>
        <w:jc w:val="both"/>
      </w:pPr>
      <w:r>
        <w:t>V souladu s ustanovením  §8 odst. 1 písm. a) zákona a dle ust.  § 10 vyhlášky č. 13/1994 Sb.,  kterou se provádějí některé podrobnosti zákona o ochraně zemědělského půdního fondu, se stanoví povinnost skrývky ornice na ploše trvalého záboru dle bilance skrývky ornice.</w:t>
      </w:r>
    </w:p>
    <w:p w:rsidR="004F2BB4" w:rsidRDefault="004F2BB4" w:rsidP="00DF3713">
      <w:pPr>
        <w:pStyle w:val="Odstavecseseznamem"/>
        <w:numPr>
          <w:ilvl w:val="0"/>
          <w:numId w:val="2"/>
        </w:numPr>
        <w:adjustRightInd w:val="0"/>
        <w:spacing w:before="120"/>
        <w:jc w:val="both"/>
      </w:pPr>
      <w:r>
        <w:t>Budou –li výstavbou porušeny zemědělské účelové komunikace, nebo jinak znepřístupněny zemědělsky využívané pozemky, vybuduje vlastním nákladem náhradní komunikaci resp. náhradní přístupy na pozemky.</w:t>
      </w:r>
    </w:p>
    <w:p w:rsidR="004F2BB4" w:rsidRPr="00814C76" w:rsidRDefault="004F2BB4" w:rsidP="00DF3713">
      <w:pPr>
        <w:pStyle w:val="Odstavecseseznamem"/>
        <w:numPr>
          <w:ilvl w:val="0"/>
          <w:numId w:val="2"/>
        </w:numPr>
        <w:adjustRightInd w:val="0"/>
        <w:spacing w:before="120"/>
        <w:jc w:val="both"/>
      </w:pPr>
      <w:r w:rsidRPr="00814C76">
        <w:rPr>
          <w:bCs/>
        </w:rPr>
        <w:t>Seznámí nejméně s půlročním předstihem před zahájením stavebních prací případného uživatele zemědělské půdy s termínem stavby, tak, aby mohla být včas provedena organizační opatření pro přípravu půdy, osev a sklizeň tak, aby nebyly způsobovány zbytečné škody na zemědělských kulturách a investicích do půdy.</w:t>
      </w:r>
    </w:p>
    <w:p w:rsidR="004F2BB4" w:rsidRPr="008D08EB" w:rsidRDefault="004F2BB4" w:rsidP="00DF3713">
      <w:pPr>
        <w:pStyle w:val="Odstavecseseznamem"/>
        <w:numPr>
          <w:ilvl w:val="0"/>
          <w:numId w:val="2"/>
        </w:numPr>
        <w:adjustRightInd w:val="0"/>
        <w:spacing w:before="120"/>
        <w:jc w:val="both"/>
      </w:pPr>
      <w:r>
        <w:rPr>
          <w:bCs/>
        </w:rPr>
        <w:lastRenderedPageBreak/>
        <w:t>Podmínky stanovené v zájmu ochrany zemědělského půdního fondu musí být obsaženy v rozhodnutí, které bude vydáno podle zvláštních předpisů.</w:t>
      </w:r>
      <w:r w:rsidRPr="00814C76">
        <w:rPr>
          <w:bCs/>
        </w:rPr>
        <w:t xml:space="preserve"> O činnostech souvisejících se skrývkou, přemístěním, rozprostřením, uložením, či jiným využitím, ochranou a ošetřením kulturních vrstev skrývky povede žadatel protokol ( pracovní deník), který předloží při kolaudaci.</w:t>
      </w:r>
    </w:p>
    <w:p w:rsidR="004F2BB4" w:rsidRPr="00A21C3C" w:rsidRDefault="004F2BB4" w:rsidP="00DF3713">
      <w:pPr>
        <w:pStyle w:val="Odstavecseseznamem"/>
        <w:numPr>
          <w:ilvl w:val="0"/>
          <w:numId w:val="5"/>
        </w:numPr>
        <w:adjustRightInd w:val="0"/>
        <w:spacing w:before="120"/>
        <w:jc w:val="both"/>
      </w:pPr>
      <w:r w:rsidRPr="008D08EB">
        <w:rPr>
          <w:bCs/>
        </w:rPr>
        <w:t>Budou dodrženy podmínky rozhodnutí  MěÚ Hořovice, odboru výstavby a životního prostředí ze dne 27. 4. 2012 č.j.: MUHO/8356/2012/1/Nov.</w:t>
      </w:r>
    </w:p>
    <w:p w:rsidR="004F2BB4" w:rsidRPr="00423251" w:rsidRDefault="004F2BB4" w:rsidP="00DF3713">
      <w:pPr>
        <w:pStyle w:val="Odstavecseseznamem"/>
        <w:numPr>
          <w:ilvl w:val="0"/>
          <w:numId w:val="5"/>
        </w:numPr>
        <w:adjustRightInd w:val="0"/>
        <w:spacing w:before="120"/>
        <w:jc w:val="both"/>
      </w:pPr>
      <w:r>
        <w:rPr>
          <w:bCs/>
        </w:rPr>
        <w:t>Budou dodrženy podmínky Závazného stanoviska MěÚ Hořovice, odbor výstavby a životního prostředí ze dne 29. 10. 2012 zn.: MUHO/22720/2012/Nov  sp. zn. S-MUHO/2455/2012/VÝST- souhlasné závazné stanovisko pro záměr 50m od kraje lesa.</w:t>
      </w:r>
    </w:p>
    <w:p w:rsidR="004F2BB4" w:rsidRDefault="004F2BB4" w:rsidP="00DF3713">
      <w:pPr>
        <w:pStyle w:val="Odstavecseseznamem"/>
        <w:numPr>
          <w:ilvl w:val="0"/>
          <w:numId w:val="2"/>
        </w:numPr>
        <w:adjustRightInd w:val="0"/>
        <w:spacing w:before="120"/>
        <w:jc w:val="both"/>
      </w:pPr>
      <w:r>
        <w:rPr>
          <w:bCs/>
        </w:rPr>
        <w:t>Na pozemky určené k plnění funkcí lesa (PUPFL) nesmí být ukládán stavební a výkopový materiál.</w:t>
      </w:r>
    </w:p>
    <w:p w:rsidR="004F2BB4" w:rsidRPr="008D08EB" w:rsidRDefault="004F2BB4" w:rsidP="00DF3713">
      <w:pPr>
        <w:pStyle w:val="Odstavecseseznamem"/>
        <w:numPr>
          <w:ilvl w:val="0"/>
          <w:numId w:val="5"/>
        </w:numPr>
        <w:adjustRightInd w:val="0"/>
        <w:spacing w:before="120"/>
        <w:jc w:val="both"/>
      </w:pPr>
      <w:r w:rsidRPr="00C05B0C">
        <w:rPr>
          <w:bCs/>
        </w:rPr>
        <w:t xml:space="preserve">Budou dodrženy podmínky závazného stanoviska MěÚ Hostomice ze dne 20. 8. 2012 – podle ust. </w:t>
      </w:r>
      <w:r>
        <w:rPr>
          <w:bCs/>
        </w:rPr>
        <w:br/>
      </w:r>
      <w:r w:rsidRPr="00C05B0C">
        <w:rPr>
          <w:bCs/>
        </w:rPr>
        <w:t xml:space="preserve">§ 40 odst. 5 písm. c) zákona č. 13/1997 Sb., o pozemních komunikacích, ve znění pozdějších předpisů ( dále jen „ZPK“) : </w:t>
      </w:r>
    </w:p>
    <w:p w:rsidR="004F2BB4" w:rsidRDefault="004F2BB4" w:rsidP="004F2BB4">
      <w:pPr>
        <w:pStyle w:val="Odstavecseseznamem"/>
        <w:adjustRightInd w:val="0"/>
        <w:spacing w:before="120"/>
        <w:ind w:left="426"/>
        <w:jc w:val="both"/>
        <w:rPr>
          <w:bCs/>
        </w:rPr>
      </w:pPr>
      <w:r>
        <w:rPr>
          <w:bCs/>
        </w:rPr>
        <w:t xml:space="preserve">- Před započetím stavebních prací na výše uvedené stavby, je nutné požádat zdejší správní silniční úřad o vydání rozhodnutí o:  </w:t>
      </w:r>
    </w:p>
    <w:p w:rsidR="004F2BB4" w:rsidRDefault="004F2BB4" w:rsidP="004F2BB4">
      <w:pPr>
        <w:pStyle w:val="Odstavecseseznamem"/>
        <w:adjustRightInd w:val="0"/>
        <w:spacing w:before="120"/>
        <w:ind w:left="426"/>
        <w:jc w:val="both"/>
        <w:rPr>
          <w:bCs/>
        </w:rPr>
      </w:pPr>
      <w:r>
        <w:rPr>
          <w:bCs/>
        </w:rPr>
        <w:t xml:space="preserve">a) povolení zvláštního užívání místních komunikací v souladu s ustanovením § 25 ZPK; </w:t>
      </w:r>
    </w:p>
    <w:p w:rsidR="004F2BB4" w:rsidRDefault="004F2BB4" w:rsidP="004F2BB4">
      <w:pPr>
        <w:pStyle w:val="Odstavecseseznamem"/>
        <w:adjustRightInd w:val="0"/>
        <w:spacing w:before="120"/>
        <w:ind w:left="426"/>
        <w:jc w:val="both"/>
        <w:rPr>
          <w:bCs/>
        </w:rPr>
      </w:pPr>
      <w:r>
        <w:rPr>
          <w:bCs/>
        </w:rPr>
        <w:t>b) vydání rozhodnutí o omezení obecného užívání místních komunikací uzavírkami a objížďkami v souladu s ustanovením § 24 ZPK;</w:t>
      </w:r>
    </w:p>
    <w:p w:rsidR="004F2BB4" w:rsidRDefault="004F2BB4" w:rsidP="004F2BB4">
      <w:pPr>
        <w:pStyle w:val="Odstavecseseznamem"/>
        <w:adjustRightInd w:val="0"/>
        <w:spacing w:before="120"/>
        <w:ind w:left="426"/>
        <w:jc w:val="both"/>
        <w:rPr>
          <w:bCs/>
        </w:rPr>
      </w:pPr>
      <w:r>
        <w:rPr>
          <w:bCs/>
        </w:rPr>
        <w:t xml:space="preserve">- S ohledem na stavební, technický a kapacitní stav místních komunikací v obci Radouš, požadujeme, aby bylo v dalším stupni projektové dokumentace navrženo dopravní obsloužení nově budované ČOV v Radouši z účelové komunikace č. 60u ve směru od silnice II/114 pod vlakovou zastávkou Neumětely, se zákazem vjezdu dále do obce; </w:t>
      </w:r>
    </w:p>
    <w:p w:rsidR="004F2BB4" w:rsidRDefault="004F2BB4" w:rsidP="004F2BB4">
      <w:pPr>
        <w:pStyle w:val="Odstavecseseznamem"/>
        <w:adjustRightInd w:val="0"/>
        <w:spacing w:before="120"/>
        <w:ind w:left="426"/>
        <w:jc w:val="both"/>
        <w:rPr>
          <w:bCs/>
        </w:rPr>
      </w:pPr>
      <w:r>
        <w:rPr>
          <w:bCs/>
        </w:rPr>
        <w:t>- V dalším stupni projektové dokumentace bude navržena oprava konstrukčních vrstev vozovky účelové komunikace č. 60u, pro bezproblémové obsloužení nové ČOV v Radouši;</w:t>
      </w:r>
    </w:p>
    <w:p w:rsidR="004F2BB4" w:rsidRDefault="004F2BB4" w:rsidP="004F2BB4">
      <w:pPr>
        <w:pStyle w:val="Odstavecseseznamem"/>
        <w:adjustRightInd w:val="0"/>
        <w:spacing w:before="120"/>
        <w:ind w:left="426"/>
        <w:jc w:val="both"/>
        <w:rPr>
          <w:bCs/>
        </w:rPr>
      </w:pPr>
      <w:r>
        <w:rPr>
          <w:bCs/>
        </w:rPr>
        <w:t xml:space="preserve"> - V dalším stupni projektové dokumentace bude uvedeno, že komunikace budou po provedení stavebních prací uvedeny do původního stavu.</w:t>
      </w:r>
    </w:p>
    <w:p w:rsidR="004F2BB4" w:rsidRPr="005E41E8" w:rsidRDefault="004F2BB4" w:rsidP="00DF3713">
      <w:pPr>
        <w:pStyle w:val="Odstavecseseznamem"/>
        <w:numPr>
          <w:ilvl w:val="0"/>
          <w:numId w:val="5"/>
        </w:numPr>
        <w:adjustRightInd w:val="0"/>
        <w:spacing w:before="120"/>
        <w:jc w:val="both"/>
      </w:pPr>
      <w:r w:rsidRPr="005E41E8">
        <w:t xml:space="preserve">Budou splněny  podmínky závazného stanoviska MěÚ Hostomice ze dne 20. 8. 2012 č.j. 1561/2012: </w:t>
      </w:r>
    </w:p>
    <w:p w:rsidR="004F2BB4" w:rsidRPr="005E41E8" w:rsidRDefault="004F2BB4" w:rsidP="004F2BB4">
      <w:pPr>
        <w:pStyle w:val="Odstavecseseznamem"/>
        <w:adjustRightInd w:val="0"/>
        <w:spacing w:before="120"/>
        <w:ind w:left="360"/>
        <w:jc w:val="both"/>
      </w:pPr>
      <w:r w:rsidRPr="005E41E8">
        <w:t>- Technologie zdroje bude instalována a provozována tak, aby nebyla překročena přípustná míra obtěžování zápachem podle ustanovení § 12 odst. 1 písm. e) zákona o ochraně ovzduší, včetně příslušných ustanovení vyhlášek.</w:t>
      </w:r>
    </w:p>
    <w:p w:rsidR="004F2BB4" w:rsidRPr="005E41E8" w:rsidRDefault="004F2BB4" w:rsidP="004F2BB4">
      <w:pPr>
        <w:pStyle w:val="Odstavecseseznamem"/>
        <w:adjustRightInd w:val="0"/>
        <w:spacing w:before="120"/>
        <w:ind w:left="360"/>
        <w:jc w:val="both"/>
      </w:pPr>
      <w:r w:rsidRPr="005E41E8">
        <w:t>-</w:t>
      </w:r>
      <w:r>
        <w:t xml:space="preserve"> </w:t>
      </w:r>
      <w:r w:rsidRPr="005E41E8">
        <w:t>Uvedením nového zdroje do provozu a jeho provozování bude prováděno jen v souladu s podmínkami a pokyny výrobce pro provoz zdroje podle ustanovení § 12 odst. 1 písm. a) zákona o ochraně ovzduší, včetně příslušných ustanovení vyhlášek.</w:t>
      </w:r>
    </w:p>
    <w:p w:rsidR="004F2BB4" w:rsidRPr="00C05B0C" w:rsidRDefault="004F2BB4" w:rsidP="00DF3713">
      <w:pPr>
        <w:pStyle w:val="Odstavecseseznamem"/>
        <w:numPr>
          <w:ilvl w:val="0"/>
          <w:numId w:val="5"/>
        </w:numPr>
        <w:adjustRightInd w:val="0"/>
        <w:spacing w:before="120"/>
        <w:jc w:val="both"/>
        <w:rPr>
          <w:bCs/>
        </w:rPr>
      </w:pPr>
      <w:r>
        <w:t xml:space="preserve">Budou dodrženy podmínky Drážního úřadu, Plzeň obsažené v souhlasu ke zřízení stavby ze dne 20. 4. 2012 zn.: ML-SOL 0273/12-3/Rb DUCR-21324/12/Rb: </w:t>
      </w:r>
    </w:p>
    <w:p w:rsidR="004F2BB4" w:rsidRDefault="004F2BB4" w:rsidP="004F2BB4">
      <w:pPr>
        <w:pStyle w:val="Odstavecseseznamem"/>
        <w:adjustRightInd w:val="0"/>
        <w:spacing w:before="120"/>
        <w:ind w:left="426"/>
        <w:jc w:val="both"/>
      </w:pPr>
      <w:r>
        <w:t xml:space="preserve">- Stavba bude provedena podle projektové dokumentace předložené Drážnímu úřadu. Případné změny této dokumentace je stavebník povinen předem projednat s Drážním úřadem. </w:t>
      </w:r>
    </w:p>
    <w:p w:rsidR="004F2BB4" w:rsidRDefault="004F2BB4" w:rsidP="004F2BB4">
      <w:pPr>
        <w:pStyle w:val="Odstavecseseznamem"/>
        <w:adjustRightInd w:val="0"/>
        <w:spacing w:before="120"/>
        <w:ind w:left="426"/>
        <w:jc w:val="both"/>
      </w:pPr>
      <w:r>
        <w:t>-Stavbou nesmí být nepříznivě ovlivněny drážní objekty a zařízení.</w:t>
      </w:r>
    </w:p>
    <w:p w:rsidR="004F2BB4" w:rsidRDefault="004F2BB4" w:rsidP="004F2BB4">
      <w:pPr>
        <w:pStyle w:val="Odstavecseseznamem"/>
        <w:adjustRightInd w:val="0"/>
        <w:spacing w:before="120"/>
        <w:ind w:left="426"/>
        <w:jc w:val="both"/>
      </w:pPr>
      <w:r>
        <w:t>- Na stavbě nesmí být umístěna taková světla nebo barevné plochy, které by mohly vést k záměně a drážními znaky nebo mohly jinak ohrozit provoz dráhy.</w:t>
      </w:r>
    </w:p>
    <w:p w:rsidR="004F2BB4" w:rsidRDefault="004F2BB4" w:rsidP="004F2BB4">
      <w:pPr>
        <w:pStyle w:val="Odstavecseseznamem"/>
        <w:adjustRightInd w:val="0"/>
        <w:spacing w:before="120"/>
        <w:ind w:left="426"/>
        <w:jc w:val="both"/>
      </w:pPr>
      <w:r>
        <w:t xml:space="preserve">-Při provádění stavby nesmí být ohrožena bezpečnost a plynulost železničního provozu. Veškeré kroky při provádění stavby v obvodu dráhy – tj. harmonogram prací, nutná ochranná opatření, případné výluky kolejí, apod. je třeba řádně v předstihu  projednat s vlastníky a provozovatelem dráhy. </w:t>
      </w:r>
    </w:p>
    <w:p w:rsidR="004F2BB4" w:rsidRDefault="004F2BB4" w:rsidP="004F2BB4">
      <w:pPr>
        <w:pStyle w:val="Odstavecseseznamem"/>
        <w:adjustRightInd w:val="0"/>
        <w:spacing w:before="120"/>
        <w:ind w:left="426"/>
        <w:jc w:val="both"/>
      </w:pPr>
      <w:r>
        <w:t xml:space="preserve">- </w:t>
      </w:r>
      <w:r w:rsidRPr="00620F22">
        <w:t>Stavebník je povinen písemně oznámit Drážnímu úřadu termín zahájení výše uvedené stavby, a to v rozsahu stavby zasahující do obvodu dráhy.</w:t>
      </w:r>
    </w:p>
    <w:p w:rsidR="004F2BB4" w:rsidRPr="00620F22" w:rsidRDefault="004F2BB4" w:rsidP="004F2BB4">
      <w:pPr>
        <w:pStyle w:val="Odstavecseseznamem"/>
        <w:adjustRightInd w:val="0"/>
        <w:spacing w:before="120"/>
        <w:ind w:left="426"/>
        <w:jc w:val="both"/>
      </w:pPr>
      <w:r>
        <w:t>-</w:t>
      </w:r>
      <w:r w:rsidRPr="00620F22">
        <w:t>Po skončení stavby požádá stavebník o vydání souhlasu k provozování stavby, který Drážní úřad vydává podle § 7 odst. 3 zákona.</w:t>
      </w:r>
    </w:p>
    <w:p w:rsidR="004F2BB4" w:rsidRPr="002C2C41" w:rsidRDefault="004F2BB4" w:rsidP="00DF3713">
      <w:pPr>
        <w:pStyle w:val="Odstavecseseznamem"/>
        <w:numPr>
          <w:ilvl w:val="0"/>
          <w:numId w:val="5"/>
        </w:numPr>
        <w:adjustRightInd w:val="0"/>
        <w:spacing w:before="120"/>
        <w:jc w:val="both"/>
        <w:rPr>
          <w:bCs/>
        </w:rPr>
      </w:pPr>
      <w:r>
        <w:t xml:space="preserve">Budou dodrženy podmínky souhrnného stanoviska SŽDC s.o.  ze dne 13. 6. 2011 zn.: 18307/11- </w:t>
      </w:r>
      <w:r>
        <w:br/>
        <w:t xml:space="preserve">     SDC PHA/6135/U/718/Pl: </w:t>
      </w:r>
    </w:p>
    <w:p w:rsidR="004F2BB4" w:rsidRDefault="004F2BB4" w:rsidP="004F2BB4">
      <w:pPr>
        <w:pStyle w:val="Odstavecseseznamem"/>
        <w:adjustRightInd w:val="0"/>
        <w:spacing w:before="120"/>
        <w:ind w:left="426"/>
        <w:jc w:val="both"/>
      </w:pPr>
      <w:r>
        <w:t xml:space="preserve">- Stavba bude navržena a provedena tak, aby ani v budoucnu nedošlo k porušení funkce objektu vlivem provozu dráhy. Stavbou nesmí být nepříznivě ovlivněny drážní objekty, bezpečnost železničního provozu a zařízení v majetku SŽDC s.o.; </w:t>
      </w:r>
    </w:p>
    <w:p w:rsidR="004F2BB4" w:rsidRDefault="004F2BB4" w:rsidP="004F2BB4">
      <w:pPr>
        <w:pStyle w:val="Odstavecseseznamem"/>
        <w:adjustRightInd w:val="0"/>
        <w:spacing w:before="120"/>
        <w:ind w:left="426"/>
        <w:jc w:val="both"/>
      </w:pPr>
      <w:r>
        <w:t xml:space="preserve">- Chráničky budou navrženy tak, aby vyhovovaly zatížení podle ČSN 73 6203 a to po celou dobu provozu chráničky i dráhy. Chránička bude vybudována v celé délce křížení, nejméně do vzdálenosti 2,00m od paty svahu násypu nebo 0,60m od vnější hrany příkopu, přičemž tato  vzdálenost nesmí být menší než 4,0m od osy krajní koleje. Kanalizační podchody pod dráhou musí být kolmé na osu trati. </w:t>
      </w:r>
      <w:r>
        <w:lastRenderedPageBreak/>
        <w:t>Trasa potrubí bude směrově a výškově přímá. Zařízení kanalizačního podchodu bude vyhovovat ustanovením ČSN 75 5630. Krytí vodovodního potrubí má být alespoň 1,50m od povrchu území, resp. od pláně žele. Spodku, při zapuštěném kolejovém loži.</w:t>
      </w:r>
    </w:p>
    <w:p w:rsidR="004F2BB4" w:rsidRDefault="004F2BB4" w:rsidP="004F2BB4">
      <w:pPr>
        <w:pStyle w:val="Odstavecseseznamem"/>
        <w:adjustRightInd w:val="0"/>
        <w:spacing w:before="120"/>
        <w:ind w:left="426"/>
        <w:jc w:val="both"/>
      </w:pPr>
      <w:r>
        <w:t xml:space="preserve">- Před zahájením stavebního řízení požadujeme předložit k posouzení část projektu stavby zasahující do ochranného pásma a obvodu dráhy. Upozorňujeme, že pro vydání souhrnného stanoviska  SŽDC s.o. pro stavební řízení, je nutno SDC Praha doložit též vyjádření ČD-Telematiky a.s. a SŽDC s.o.  Stavební správy Praha. Na obě složky je nutno vaši žádost v téže věci doručit či zaslat. Vyjádření ČD-Telematiky a.s. je nutno následně doručit SDC Praha, vyjádření SŽDC s.o. Stavební správy Praha nám bude touto složkou zasláno přímo. </w:t>
      </w:r>
      <w:r>
        <w:rPr>
          <w:u w:val="single"/>
        </w:rPr>
        <w:t>Adresy:</w:t>
      </w:r>
      <w:r>
        <w:t xml:space="preserve"> ČD Telematika a.s. Praha, Pod Táborem 6, 190 00 Praha 9,        Správa železniční dopravní cesty, s.o.  Stavební správa Praha, Sokolovská 278/1955, 190 00 Praha 9. Projekt umí obsahovat: a) situaci v měřítku 1:1000 nebo 1:500 s výrazným zakreslením projednávané stavby, se zakreslením osy  krajní koleje, s vyznačením směru a kilometráže trati a s udáním km polohy stavby vůči trati, b) příčná řez vedený kolmo  n a kolej  v místě  největšího přiblížení stavby ke koleji v měř 1:100 (1:200), s uvedením vzdálenosti stavby od osy krajní koleje, c) technickou zprávu, ve které bude uvedeno, jak byly jednotlivé podmínky tohoto souhrnného stanoviska  zapracována nebo jinak respektovány, e) situaci v místě křížení s žel. kolejí v měř 1: 100 (1:200), f) řezy  v místě křížení a to v ose koleje v měř 1:100 (1:200), g) parcelní čísla pozemků dotčených stavbou v ochranném pásmu dráhy a obvodu dráhy a výpis z katastru nemovitostí pro tyto pozemky, h) územní rozhodnutí o umístění stavby, doklad o projednání předchozího stupně stavby se SŽDC, s.o.; - Před zahájení stavebního řízení budeme požadovat, aby investor stavby uzavřel smlouvu o umístění stavby na pozemku SŽDC, s.o. a o budoucí smlouvě o zřízení věcného břemene. Smlouvy vyřizuje SŽDC, s.o. SDC Praha – právní oddělení JUDr. Wolf, Nádražní 3113, 150 05 Praha 5- Smíchov. Za zřízení věcného břemene na pozemku  SŽDC s.o. bude požadována jednorázová platba.</w:t>
      </w:r>
    </w:p>
    <w:p w:rsidR="004F2BB4" w:rsidRDefault="004F2BB4" w:rsidP="00DF3713">
      <w:pPr>
        <w:pStyle w:val="Odstavecseseznamem"/>
        <w:numPr>
          <w:ilvl w:val="0"/>
          <w:numId w:val="5"/>
        </w:numPr>
        <w:adjustRightInd w:val="0"/>
        <w:spacing w:before="120"/>
        <w:jc w:val="both"/>
      </w:pPr>
      <w:r>
        <w:t xml:space="preserve">Budou dodrženy podmínky Závazného stanoviska KHS Stč. kraje se sídlem v Praze ze dne 19. 12. 2011 zn. KHSSC 61213/2011: - Další stupeň dokumentace bude řešit umístění umyvadla pro obsluhu v objektu úpravny vody. </w:t>
      </w:r>
    </w:p>
    <w:p w:rsidR="004F2BB4" w:rsidRPr="002C2C41" w:rsidRDefault="004F2BB4" w:rsidP="00DF3713">
      <w:pPr>
        <w:pStyle w:val="Odstavecseseznamem"/>
        <w:numPr>
          <w:ilvl w:val="0"/>
          <w:numId w:val="5"/>
        </w:numPr>
        <w:adjustRightInd w:val="0"/>
        <w:spacing w:before="120"/>
        <w:jc w:val="both"/>
        <w:rPr>
          <w:bCs/>
        </w:rPr>
      </w:pPr>
      <w:r>
        <w:t xml:space="preserve">Budou dodrženy podmínky Vyjádření KSÚS př. o. ze dne 6. 1. 2012 zn. 66/12/KSUS/KLT/PŘI: </w:t>
      </w:r>
    </w:p>
    <w:p w:rsidR="004F2BB4" w:rsidRDefault="004F2BB4" w:rsidP="004F2BB4">
      <w:pPr>
        <w:pStyle w:val="Odstavecseseznamem"/>
        <w:adjustRightInd w:val="0"/>
        <w:spacing w:before="120"/>
        <w:ind w:left="426"/>
        <w:jc w:val="both"/>
      </w:pPr>
      <w:r>
        <w:t>- Pro umístění staveb do tělesa krajských silnic je nutno si před zahájením stavebních prací  vyžádat od odboru dopravy MěÚ Hořovice souhlas se zvláštním užíváním silnice dle ust. § 25 odst. 4 písm. d) zák. č. 13/1997 Sb. a uzavřít s KSÚS Praha smlouvu o smlouvě budoucí  za  zřízení věcného břemene a smlouvu o náhradě za omezení užívání silnice ( smlouva je zpoplatněna dle platného ceníku Středočeského  kraje ze dne 5. 12. 2002).</w:t>
      </w:r>
    </w:p>
    <w:p w:rsidR="004F2BB4" w:rsidRDefault="004F2BB4" w:rsidP="004F2BB4">
      <w:pPr>
        <w:pStyle w:val="Odstavecseseznamem"/>
        <w:adjustRightInd w:val="0"/>
        <w:spacing w:before="120"/>
        <w:ind w:left="426"/>
        <w:jc w:val="both"/>
      </w:pPr>
      <w:r>
        <w:t>- Příčný přechod silnice bude proveden protlakem  v min. hloubce 1,20m od nivelety vozovky, startovací jámy  budou umístěny  ve vzdálenosti min. 1m od silničních pozemků.</w:t>
      </w:r>
    </w:p>
    <w:p w:rsidR="004F2BB4" w:rsidRDefault="004F2BB4" w:rsidP="004F2BB4">
      <w:pPr>
        <w:pStyle w:val="Odstavecseseznamem"/>
        <w:adjustRightInd w:val="0"/>
        <w:spacing w:before="120"/>
        <w:ind w:left="426"/>
        <w:jc w:val="both"/>
      </w:pPr>
      <w:r>
        <w:t xml:space="preserve">- Případné škody způsobené na silničním majetku budou stavebníkem odstraněny na jeho náklady. </w:t>
      </w:r>
    </w:p>
    <w:p w:rsidR="004F2BB4" w:rsidRDefault="004F2BB4" w:rsidP="004F2BB4">
      <w:pPr>
        <w:pStyle w:val="Odstavecseseznamem"/>
        <w:adjustRightInd w:val="0"/>
        <w:spacing w:before="120"/>
        <w:ind w:left="426"/>
        <w:jc w:val="both"/>
      </w:pPr>
      <w:r>
        <w:t>- V případě uložení sítí ze vnější hranou příkopu, bude uložení min. 50 cm za vnější hranou příkopu.</w:t>
      </w:r>
    </w:p>
    <w:p w:rsidR="004F2BB4" w:rsidRDefault="004F2BB4" w:rsidP="004F2BB4">
      <w:pPr>
        <w:pStyle w:val="Odstavecseseznamem"/>
        <w:adjustRightInd w:val="0"/>
        <w:spacing w:before="120"/>
        <w:ind w:left="426"/>
        <w:jc w:val="both"/>
      </w:pPr>
      <w:r>
        <w:t>- Sítě nebudou ukládány podélně  do silničního příkopu, na propustky a mosty ( do vzdálenosti 1m od těchto zařízení).</w:t>
      </w:r>
    </w:p>
    <w:p w:rsidR="004F2BB4" w:rsidRPr="000433D5" w:rsidRDefault="004F2BB4" w:rsidP="004F2BB4">
      <w:pPr>
        <w:pStyle w:val="Odstavecseseznamem"/>
        <w:adjustRightInd w:val="0"/>
        <w:spacing w:before="120"/>
        <w:ind w:left="426"/>
        <w:jc w:val="both"/>
      </w:pPr>
      <w:r w:rsidRPr="000433D5">
        <w:t>-Zemina z výkopů nebude ukládána do jízdního pruhu silnice, při výkopových pracích nesmí být ohrožena stabilita silničního tělesa a dopravní značení.</w:t>
      </w:r>
    </w:p>
    <w:p w:rsidR="004F2BB4" w:rsidRPr="000433D5" w:rsidRDefault="004F2BB4" w:rsidP="004F2BB4">
      <w:pPr>
        <w:pStyle w:val="Odstavecseseznamem"/>
        <w:adjustRightInd w:val="0"/>
        <w:spacing w:before="120"/>
        <w:ind w:left="426"/>
        <w:jc w:val="both"/>
      </w:pPr>
      <w:r w:rsidRPr="000433D5">
        <w:t>- Stavebník provede na vlastní náklady  obnovu konstrukce vozovky, jejich vrstev a krytové vrstvy dle TP 146 (technické podmínky pro povolování a provádění výkopů a zásypů rýh pro inženýrské sítě ve vozovkách pozemních komunikací) MDS ČR-OPK č.j. 20056/1-123 ze dne 30. 3. 2002 a příslušných ČSN. Obrusná vrstva musí přesahovat původní výkopovou rýhu o 25 cm na každou stranu výkopu, tj. musí být již zaříznuta širší o tyto míry než vlastní výkop. Všechny živičné styčné plochy u hran výkopu musí být natřeny asfaltovou emulzí, t.j, i plocha, která přesahuje vedle výkopu. Zhotovitel provede do kolaudace stavby  homogenizaci  obrusných  vrstev na výše uvedených silnicích a délce uložení stavby, v šíři celé vozovky a v tloušťce 5cm bez navýšení nivelety vozovky.</w:t>
      </w:r>
    </w:p>
    <w:p w:rsidR="004F2BB4" w:rsidRDefault="004F2BB4" w:rsidP="004F2BB4">
      <w:pPr>
        <w:pStyle w:val="Odstavecseseznamem"/>
        <w:adjustRightInd w:val="0"/>
        <w:spacing w:before="120"/>
        <w:ind w:left="426"/>
        <w:jc w:val="both"/>
      </w:pPr>
      <w:r>
        <w:t>Konstrukce vozovky musí odpovídat TP 146 pro třídu dopravního značení III, IV tj. dle TP 146</w:t>
      </w:r>
    </w:p>
    <w:p w:rsidR="004F2BB4" w:rsidRDefault="004F2BB4" w:rsidP="004F2BB4">
      <w:pPr>
        <w:pStyle w:val="Odstavecseseznamem"/>
        <w:adjustRightInd w:val="0"/>
        <w:spacing w:before="120"/>
        <w:ind w:left="426"/>
        <w:jc w:val="both"/>
      </w:pPr>
      <w:r>
        <w:t>hutněné vrstvy v tomto složení: ŠD -30cm (štěrkodrť), ACp 16+ -12cm (obalované kamenivo střední), AC</w:t>
      </w:r>
      <w:r w:rsidRPr="005C5A1D">
        <w:rPr>
          <w:vertAlign w:val="subscript"/>
        </w:rPr>
        <w:t>L</w:t>
      </w:r>
      <w:r>
        <w:t xml:space="preserve"> 22+ -7 cm ( asfalt.beton velmi hrubý) a AC</w:t>
      </w:r>
      <w:r w:rsidRPr="005C5A1D">
        <w:rPr>
          <w:vertAlign w:val="subscript"/>
        </w:rPr>
        <w:t xml:space="preserve">o </w:t>
      </w:r>
      <w:r>
        <w:t>11+ -4cm ( asfalt.beton středně hrubý);</w:t>
      </w:r>
    </w:p>
    <w:p w:rsidR="004F2BB4" w:rsidRDefault="004F2BB4" w:rsidP="004F2BB4">
      <w:pPr>
        <w:pStyle w:val="Odstavecseseznamem"/>
        <w:adjustRightInd w:val="0"/>
        <w:spacing w:before="120"/>
        <w:ind w:left="426"/>
        <w:jc w:val="both"/>
      </w:pPr>
      <w:r w:rsidRPr="000433D5">
        <w:t>-Stavebník vyzve pracovníka KSÚS Praha v průběhu stavebních prací ke kontrole způsobu hutnění výkopů a k hutnícím zkouškám a dále k převzetí opravené konstrukce vozovky.</w:t>
      </w:r>
    </w:p>
    <w:p w:rsidR="004F2BB4" w:rsidRPr="000433D5" w:rsidRDefault="004F2BB4" w:rsidP="004F2BB4">
      <w:pPr>
        <w:pStyle w:val="Odstavecseseznamem"/>
        <w:adjustRightInd w:val="0"/>
        <w:spacing w:before="120"/>
        <w:ind w:left="426"/>
        <w:jc w:val="both"/>
      </w:pPr>
      <w:r>
        <w:t>-</w:t>
      </w:r>
      <w:r w:rsidRPr="000433D5">
        <w:t xml:space="preserve"> Záruční doba na obrusnou konstrukci  vozovky a  upravené sil. pozemky v místě opravy činí 60 měsíců. Zásahy do konstrukčních  vrstev komunikace nebudou prováděny v zimním období, tj. od 1. 11. do 31. 3. následujícího roku.  </w:t>
      </w:r>
    </w:p>
    <w:p w:rsidR="004F2BB4" w:rsidRDefault="004F2BB4" w:rsidP="004F2BB4">
      <w:pPr>
        <w:pStyle w:val="Odstavecseseznamem"/>
        <w:adjustRightInd w:val="0"/>
        <w:spacing w:before="120"/>
        <w:ind w:left="426"/>
        <w:jc w:val="both"/>
      </w:pPr>
      <w:r>
        <w:lastRenderedPageBreak/>
        <w:t xml:space="preserve">-Požadujeme, aby položka provedení homogenizace v rozsahu uvedeném výše, byla započtena do rozpočtu stavby- investor oznámí tuto skutečnost správci komunikace před zahájením stavby- při nesplnění tohoto bodu nesmí být stavby zahájena!!! </w:t>
      </w:r>
    </w:p>
    <w:p w:rsidR="004F2BB4" w:rsidRPr="000433D5" w:rsidRDefault="004F2BB4" w:rsidP="004F2BB4">
      <w:pPr>
        <w:pStyle w:val="Odstavecseseznamem"/>
        <w:adjustRightInd w:val="0"/>
        <w:spacing w:before="120"/>
        <w:ind w:left="426"/>
        <w:jc w:val="both"/>
      </w:pPr>
      <w:r w:rsidRPr="000433D5">
        <w:t>- Stavebník nebude následně po Středočeském kraji potažmo po KSÚS Praha požadovat žádná opatření k eliminaci vlivů vznikajících provozem na  výše uvedených silnicích  a způsobem její letní a zimní  údržby.</w:t>
      </w:r>
    </w:p>
    <w:p w:rsidR="004F2BB4" w:rsidRPr="002C2C41" w:rsidRDefault="004F2BB4" w:rsidP="00DF3713">
      <w:pPr>
        <w:pStyle w:val="Odstavecseseznamem"/>
        <w:numPr>
          <w:ilvl w:val="0"/>
          <w:numId w:val="5"/>
        </w:numPr>
        <w:adjustRightInd w:val="0"/>
        <w:spacing w:before="120"/>
        <w:jc w:val="both"/>
        <w:rPr>
          <w:bCs/>
        </w:rPr>
      </w:pPr>
      <w:r>
        <w:t xml:space="preserve">Budou splněny podmínky  vyjádření správce povodí a vyjádření správce drobného vodního toku Chumava  zn: 13404/2013-343/Bl SP-2013/3535 ze dne 5. 3. 2013.: </w:t>
      </w:r>
    </w:p>
    <w:p w:rsidR="004F2BB4" w:rsidRDefault="004F2BB4" w:rsidP="004F2BB4">
      <w:pPr>
        <w:pStyle w:val="Odstavecseseznamem"/>
        <w:adjustRightInd w:val="0"/>
        <w:spacing w:before="120"/>
        <w:ind w:left="360"/>
        <w:jc w:val="both"/>
      </w:pPr>
      <w:r>
        <w:t xml:space="preserve">- ČS bez havarijního přepadu – vzhledem k tomu, že čerpací stanice odpadních vod Radouš je navržena na kombinované kanalizaci za odlehčovací komorou OK1 a plní zároveň funkci dešťové zdrže, je nezbytné ji vybavit bezpečnostním přepadem. Doba zdržení 6 hod., přenos dat na dispečink provozovatele. </w:t>
      </w:r>
    </w:p>
    <w:p w:rsidR="004F2BB4" w:rsidRDefault="004F2BB4" w:rsidP="004F2BB4">
      <w:pPr>
        <w:pStyle w:val="Odstavecseseznamem"/>
        <w:adjustRightInd w:val="0"/>
        <w:spacing w:before="120"/>
        <w:ind w:left="360"/>
        <w:jc w:val="both"/>
      </w:pPr>
      <w:r>
        <w:t>- Změna umístění OK - odlehčovací komora OK1 A je navržena mezi obcemi Bezdědice a Radouš  pod soutokem stoky A a AC, do kterých je zaústěna i jednotná kanalizace některých částí města Hostomice, proto nemůže být umístěna v prostoru stávající ČOV Hostomice. Trasa pod soutokem stoky A a AC není vhodná pro umístění odlehčovací komory – drobný vodní tok s nedostatečným průtokem a mělkým korytem. Poměr ředění 1:6, Q</w:t>
      </w:r>
      <w:r>
        <w:rPr>
          <w:vertAlign w:val="subscript"/>
        </w:rPr>
        <w:t xml:space="preserve">h </w:t>
      </w:r>
      <w:r>
        <w:t xml:space="preserve"> = 7,6 1/s.</w:t>
      </w:r>
    </w:p>
    <w:p w:rsidR="004F2BB4" w:rsidRDefault="004F2BB4" w:rsidP="004F2BB4">
      <w:pPr>
        <w:pStyle w:val="Odstavecseseznamem"/>
        <w:adjustRightInd w:val="0"/>
        <w:spacing w:before="120"/>
        <w:ind w:left="360"/>
        <w:jc w:val="both"/>
      </w:pPr>
      <w:r>
        <w:t>- Další stupeň PD bude řešit ochranu vodního toku na odtoku z odlehčovací komory a čerpací stanice např. osazením česlí.</w:t>
      </w:r>
    </w:p>
    <w:p w:rsidR="004F2BB4" w:rsidRPr="002C2C41" w:rsidRDefault="004F2BB4" w:rsidP="00DF3713">
      <w:pPr>
        <w:pStyle w:val="Odstavecseseznamem"/>
        <w:numPr>
          <w:ilvl w:val="0"/>
          <w:numId w:val="5"/>
        </w:numPr>
        <w:adjustRightInd w:val="0"/>
        <w:spacing w:before="120"/>
        <w:jc w:val="both"/>
        <w:rPr>
          <w:bCs/>
        </w:rPr>
      </w:pPr>
      <w:r>
        <w:t>Budou splněny podmínky  vyjádření správce povodí a vyjádření správce drobného vodního toku Chumava  zn: 6777/2012-343/Šn, SP -2012/1717 ze dne 31. 1. 2012 :</w:t>
      </w:r>
    </w:p>
    <w:p w:rsidR="004F2BB4" w:rsidRPr="000433D5" w:rsidRDefault="004F2BB4" w:rsidP="004F2BB4">
      <w:pPr>
        <w:pStyle w:val="Odstavecseseznamem"/>
        <w:adjustRightInd w:val="0"/>
        <w:spacing w:before="120"/>
        <w:ind w:left="426"/>
        <w:jc w:val="both"/>
      </w:pPr>
      <w:r w:rsidRPr="000433D5">
        <w:t xml:space="preserve">- Na ČOV budou vypouštěny v obcích Radouš a Bezdědice pouze surové splaškové vody. Stávající septiky žumpy a ČOV budou v těchto obcích  vyřazeny z provozu, vydesinfikovány a zasypány vhodným materiálem. Na ČOV nesmí být vypouštěny dešťové ani jiné balastní vody. Bude vypracován kanalizační řád obcí. </w:t>
      </w:r>
    </w:p>
    <w:p w:rsidR="004F2BB4" w:rsidRDefault="004F2BB4" w:rsidP="004F2BB4">
      <w:pPr>
        <w:pStyle w:val="Odstavecseseznamem"/>
        <w:adjustRightInd w:val="0"/>
        <w:spacing w:before="120"/>
        <w:ind w:left="426"/>
        <w:jc w:val="both"/>
      </w:pPr>
      <w:r w:rsidRPr="000433D5">
        <w:t>- Doporučujeme, aby čerpací stanice byla vybavena 2 ponornými mělnícími čerpadly na</w:t>
      </w:r>
      <w:r>
        <w:t xml:space="preserve"> splaškové vody a měly dostatečnou akumulaci v případě poruchy.</w:t>
      </w:r>
    </w:p>
    <w:p w:rsidR="004F2BB4" w:rsidRDefault="004F2BB4" w:rsidP="004F2BB4">
      <w:pPr>
        <w:pStyle w:val="Odstavecseseznamem"/>
        <w:adjustRightInd w:val="0"/>
        <w:spacing w:before="120"/>
        <w:ind w:left="426"/>
        <w:jc w:val="both"/>
      </w:pPr>
      <w:r>
        <w:t xml:space="preserve">- Pro dobu výstavby je nutno vypracovat  jednoduchý havarijní a povodňový plán. </w:t>
      </w:r>
    </w:p>
    <w:p w:rsidR="004F2BB4" w:rsidRDefault="004F2BB4" w:rsidP="004F2BB4">
      <w:pPr>
        <w:pStyle w:val="Odstavecseseznamem"/>
        <w:adjustRightInd w:val="0"/>
        <w:spacing w:before="120"/>
        <w:ind w:left="426"/>
        <w:jc w:val="both"/>
      </w:pPr>
      <w:r>
        <w:t>-</w:t>
      </w:r>
      <w:r w:rsidRPr="004347A3">
        <w:t xml:space="preserve"> </w:t>
      </w:r>
      <w:r>
        <w:t xml:space="preserve">Bude žádáno o nové povolení k odběru podzemních vod pro nový zdroj jako celek. </w:t>
      </w:r>
    </w:p>
    <w:p w:rsidR="004F2BB4" w:rsidRDefault="004F2BB4" w:rsidP="004F2BB4">
      <w:pPr>
        <w:pStyle w:val="Odstavecseseznamem"/>
        <w:adjustRightInd w:val="0"/>
        <w:spacing w:before="120"/>
        <w:ind w:left="426"/>
        <w:jc w:val="both"/>
      </w:pPr>
      <w:r>
        <w:t>- Bude zpracován provozní řád úpravny vody.</w:t>
      </w:r>
    </w:p>
    <w:p w:rsidR="004F2BB4" w:rsidRDefault="004F2BB4" w:rsidP="004F2BB4">
      <w:pPr>
        <w:pStyle w:val="Odstavecseseznamem"/>
        <w:adjustRightInd w:val="0"/>
        <w:spacing w:before="120"/>
        <w:ind w:left="426"/>
        <w:jc w:val="both"/>
      </w:pPr>
      <w:r>
        <w:t>- Podchod pod levostranným bezejmenným tokem od Hostomic bude proveden stejně jako pod drobným tokem Chumava, jak je uvedeno v souhrnné technické zprávě.</w:t>
      </w:r>
    </w:p>
    <w:p w:rsidR="004F2BB4" w:rsidRPr="002C2C41" w:rsidRDefault="004F2BB4" w:rsidP="00DF3713">
      <w:pPr>
        <w:pStyle w:val="Odstavecseseznamem"/>
        <w:numPr>
          <w:ilvl w:val="0"/>
          <w:numId w:val="5"/>
        </w:numPr>
        <w:adjustRightInd w:val="0"/>
        <w:spacing w:before="120"/>
        <w:jc w:val="both"/>
        <w:rPr>
          <w:bCs/>
        </w:rPr>
      </w:pPr>
      <w:r>
        <w:t>Budou splněny podmínky vyjádření Lesů ČR s.p., ze dne 5. 1. 2012 č.j.  LCR954/004234/2011 spis zn.  LCR001685/2012:</w:t>
      </w:r>
    </w:p>
    <w:p w:rsidR="004F2BB4" w:rsidRDefault="004F2BB4" w:rsidP="004F2BB4">
      <w:pPr>
        <w:pStyle w:val="Odstavecseseznamem"/>
        <w:adjustRightInd w:val="0"/>
        <w:spacing w:before="120"/>
        <w:ind w:left="426"/>
        <w:jc w:val="both"/>
      </w:pPr>
      <w:r>
        <w:t xml:space="preserve">– Všechny  křížení vodního toku  s kanalizací a vodovodem budou provedeny protlakem v chráničce v hloubce min. 1,00 m pod dnem toku, tak aby nedošlo k narušení břehů koryta toku. Zaústění odpadního potrubí z ČOV do toku požadujeme opevnit novým kamenným zdivem a doložit PD výkres tohoto zaústění, výkres bezpečnostního přelivu. Zároveň požadujeme předložit ke schválení další stupeň projektové dokumentace. </w:t>
      </w:r>
    </w:p>
    <w:p w:rsidR="004F2BB4" w:rsidRDefault="004F2BB4" w:rsidP="00DF3713">
      <w:pPr>
        <w:pStyle w:val="Odstavecseseznamem"/>
        <w:numPr>
          <w:ilvl w:val="0"/>
          <w:numId w:val="5"/>
        </w:numPr>
        <w:adjustRightInd w:val="0"/>
        <w:spacing w:before="120"/>
        <w:jc w:val="both"/>
        <w:rPr>
          <w:bCs/>
        </w:rPr>
      </w:pPr>
      <w:r>
        <w:t xml:space="preserve">Budou dodrženy podmínky závazného stanoviska HZS Stč. kraje , územní odbor Beroun ze dne 3.1.2012 č.j.HSKL-13447-2/2011-BE: </w:t>
      </w:r>
    </w:p>
    <w:p w:rsidR="004F2BB4" w:rsidRPr="00EC5675" w:rsidRDefault="004F2BB4" w:rsidP="004F2BB4">
      <w:pPr>
        <w:pStyle w:val="Odstavecseseznamem"/>
        <w:adjustRightInd w:val="0"/>
        <w:spacing w:before="120"/>
        <w:ind w:left="360"/>
        <w:jc w:val="both"/>
        <w:rPr>
          <w:bCs/>
        </w:rPr>
      </w:pPr>
      <w:r>
        <w:t>V dokumentaci pro stavební řízení bude zhodnocena potřeba využití vodovodu jako vnějšího odběrného místa požární vody – v případě, že stávající odběrní místa požární vody nevyhovují požadavkům ČSN 73 0873, musí nově navrhovaný vodovod tyto požadavky ( kapacita, osazení hydrantů a jejich vzdálenost) splňovat ( § 29 odst. 1, písm. h) a k) zákona o PO a § 11 odst. 1 zákona č. 274/2001 Sb., o vodovodech a kanalizacích, ve znění pozdějších předpisů).</w:t>
      </w:r>
    </w:p>
    <w:p w:rsidR="004F2BB4" w:rsidRPr="00EC5675" w:rsidRDefault="004F2BB4" w:rsidP="00DF3713">
      <w:pPr>
        <w:pStyle w:val="Odstavecseseznamem"/>
        <w:numPr>
          <w:ilvl w:val="0"/>
          <w:numId w:val="5"/>
        </w:numPr>
        <w:adjustRightInd w:val="0"/>
        <w:spacing w:before="120"/>
        <w:jc w:val="both"/>
        <w:rPr>
          <w:bCs/>
        </w:rPr>
      </w:pPr>
      <w:r>
        <w:t xml:space="preserve">Budou dodrženy podmínky vyjádření společnosti Telefónica Czech Republic,a.s.   ze dne 17. 1. 2012 č.j. 8702/12: </w:t>
      </w:r>
    </w:p>
    <w:p w:rsidR="004F2BB4" w:rsidRPr="002C2C41" w:rsidRDefault="004F2BB4" w:rsidP="004F2BB4">
      <w:pPr>
        <w:pStyle w:val="Odstavecseseznamem"/>
        <w:adjustRightInd w:val="0"/>
        <w:spacing w:before="120"/>
        <w:ind w:left="360"/>
        <w:jc w:val="both"/>
        <w:rPr>
          <w:bCs/>
        </w:rPr>
      </w:pPr>
      <w:r>
        <w:t>- Dojde ke střetu se sítí elektronických komunikací společnosti  (dále jen SEK) společnosti Telefónica. Ochranné pásmo SEK je v souladu s ust. § 102 zák.č. 127/2005 Sb., o elektronických komunikacích a o změněn některých souvisejících zákonů stanoveno rozsahem 1,50 m po stranách krajního vedení SEK  a není v přiloženém výřezu z účelové mapy SEK společnosti Telefónica vyznačeno</w:t>
      </w:r>
    </w:p>
    <w:p w:rsidR="004F2BB4" w:rsidRDefault="004F2BB4" w:rsidP="004F2BB4">
      <w:pPr>
        <w:pStyle w:val="Odstavecseseznamem"/>
        <w:adjustRightInd w:val="0"/>
        <w:spacing w:before="120"/>
        <w:ind w:left="426"/>
        <w:jc w:val="both"/>
      </w:pPr>
      <w:r>
        <w:t xml:space="preserve">- Stavebník, nebo jím pověřená třetí osoba, je povinen bez zbytečného odkladu poté, kdy zjistil, že jeho záměr, pro který podal shora označenou žádost, je v kolizi se SEK a nebo zasahuje do Ochranného pásma SEK, nejpozději však před počátkem zpracování projektové dokumentace stavby, která koliduje se SEK a nebo zasahuje do Ochranného pásma SEK, vyzvat společnost Telefónica ke stanovení konkrétních podmínek ochrany SEK, případně k přeložení SEK a to </w:t>
      </w:r>
      <w:r>
        <w:lastRenderedPageBreak/>
        <w:t>prostřednictvím zaměstnance společnosti Telefónica  poveřěného ochranou sítě-Petr Plecitý tel: 606 633 067, e-mail:petr.plecity@o2.com nebo Luboš Maněna, tel: 606936184,</w:t>
      </w:r>
      <w:r>
        <w:br/>
        <w:t>e-mail:lubos.manena@o2.com.</w:t>
      </w:r>
    </w:p>
    <w:p w:rsidR="004F2BB4" w:rsidRDefault="004F2BB4" w:rsidP="004F2BB4">
      <w:pPr>
        <w:pStyle w:val="Odstavecseseznamem"/>
        <w:adjustRightInd w:val="0"/>
        <w:spacing w:before="120"/>
        <w:ind w:left="426"/>
        <w:jc w:val="both"/>
      </w:pPr>
      <w:r>
        <w:t>- Přeložení SEK zajistí její vlastník, společnost Telefónica. Stavebník, který vyvolat překládku SEK je dle ust- § 104 odst. 16 zák. č. 127/2005 Sb., povinen uhradit společnosti Telefónica  veškeré náklady na nezbytné úpravy dotčeného úseku SEK, a to na úrovni stávajícího technického řešení.</w:t>
      </w:r>
    </w:p>
    <w:p w:rsidR="004F2BB4" w:rsidRDefault="004F2BB4" w:rsidP="004F2BB4">
      <w:pPr>
        <w:pStyle w:val="Odstavecseseznamem"/>
        <w:adjustRightInd w:val="0"/>
        <w:spacing w:before="120"/>
        <w:ind w:left="426"/>
        <w:jc w:val="both"/>
      </w:pPr>
      <w:r>
        <w:t>-Pro účely přeložení SEK dle bodu (3) Vyjádření je stavebník povinen uzavřít se společností Teleónica Smlouvu o realizaci překládky  SEK.</w:t>
      </w:r>
    </w:p>
    <w:p w:rsidR="004F2BB4" w:rsidRDefault="004F2BB4" w:rsidP="004F2BB4">
      <w:pPr>
        <w:pStyle w:val="Odstavecseseznamem"/>
        <w:adjustRightInd w:val="0"/>
        <w:spacing w:before="120"/>
        <w:ind w:left="426"/>
        <w:jc w:val="both"/>
        <w:rPr>
          <w:i/>
        </w:rPr>
      </w:pPr>
      <w:r>
        <w:t xml:space="preserve">- Bez ohledu na všechny shora v tomto vyjádření uvedené skutečnosti je stavebník, nebo jím pověřená třetí osoba povinen řídit se Všeobecnými podmínkami ochrany SEK společnosti Telefónica, které jsou nedílnou součástí tohoto Vyjádření. </w:t>
      </w:r>
    </w:p>
    <w:p w:rsidR="004F2BB4" w:rsidRPr="00AD44CB" w:rsidRDefault="004F2BB4" w:rsidP="00DF3713">
      <w:pPr>
        <w:pStyle w:val="Odstavecseseznamem"/>
        <w:numPr>
          <w:ilvl w:val="0"/>
          <w:numId w:val="5"/>
        </w:numPr>
        <w:adjustRightInd w:val="0"/>
        <w:spacing w:before="120"/>
        <w:jc w:val="both"/>
        <w:rPr>
          <w:bCs/>
        </w:rPr>
      </w:pPr>
      <w:r>
        <w:t>Budou dodrženy podmínky vyjádření z hlediska existence plynárenských zařízení spol. RWE Distribuční služby, s r.o. ze dne 7. 2. 2012 zn. 500058044: - V zájmovém území se nacházení STL plynovody. Pro realizaci stavby stanovujeme tyto podmínky:</w:t>
      </w:r>
    </w:p>
    <w:p w:rsidR="004F2BB4" w:rsidRDefault="004F2BB4" w:rsidP="004F2BB4">
      <w:pPr>
        <w:pStyle w:val="Odstavecseseznamem"/>
        <w:adjustRightInd w:val="0"/>
        <w:spacing w:before="120"/>
        <w:ind w:left="426"/>
        <w:jc w:val="both"/>
      </w:pPr>
      <w:r>
        <w:t>-obrysy kanalizačních šachet budou umístěny minimálně 500 mm od obrysu plynárenského zařízení,</w:t>
      </w:r>
    </w:p>
    <w:p w:rsidR="004F2BB4" w:rsidRDefault="004F2BB4" w:rsidP="004F2BB4">
      <w:pPr>
        <w:pStyle w:val="Odstavecseseznamem"/>
        <w:adjustRightInd w:val="0"/>
        <w:spacing w:before="120"/>
        <w:ind w:left="426"/>
        <w:jc w:val="both"/>
      </w:pPr>
      <w:r>
        <w:t>- při křížení plynovodů z materiálu PE bude provedena kontrola funkčnosti signalizačního vodiče,</w:t>
      </w:r>
    </w:p>
    <w:p w:rsidR="004F2BB4" w:rsidRDefault="004F2BB4" w:rsidP="004F2BB4">
      <w:pPr>
        <w:pStyle w:val="Odstavecseseznamem"/>
        <w:adjustRightInd w:val="0"/>
        <w:spacing w:before="120"/>
        <w:ind w:left="426"/>
        <w:jc w:val="both"/>
      </w:pPr>
      <w:r>
        <w:t>- u křížení plynovodů z materiálu OCEL bude na náklady RWE provedena diagnostika stavu potrubí,</w:t>
      </w:r>
    </w:p>
    <w:p w:rsidR="004F2BB4" w:rsidRDefault="004F2BB4" w:rsidP="004F2BB4">
      <w:pPr>
        <w:pStyle w:val="Odstavecseseznamem"/>
        <w:adjustRightInd w:val="0"/>
        <w:spacing w:before="120"/>
        <w:ind w:left="426"/>
        <w:jc w:val="both"/>
      </w:pPr>
      <w:r>
        <w:t>-pokud realizace stavby vyvolá výškovou nebo směrovou úpravu trasy plynárenského zařízení, bude toto posuzováno jako přeložka. Náklady budou hrazeny investorem stavby.</w:t>
      </w:r>
    </w:p>
    <w:p w:rsidR="004F2BB4" w:rsidRDefault="004F2BB4" w:rsidP="004F2BB4">
      <w:pPr>
        <w:pStyle w:val="Odstavecseseznamem"/>
        <w:adjustRightInd w:val="0"/>
        <w:spacing w:before="120"/>
        <w:ind w:left="426"/>
        <w:jc w:val="both"/>
      </w:pPr>
      <w:r>
        <w:t xml:space="preserve">- dojde-li ke křížení stokového potrubí s plynovodem v menší vzdálenosti než 500 mm, minimálně však 150 mm, opatří se ocelový plynovod trojnásobnou izolací a plynovod PE se opatří chráničkou přesahující stokovém potrubí 1m na každou stranu. </w:t>
      </w:r>
    </w:p>
    <w:p w:rsidR="004F2BB4" w:rsidRDefault="004F2BB4" w:rsidP="004F2BB4">
      <w:pPr>
        <w:pStyle w:val="Odstavecseseznamem"/>
        <w:adjustRightInd w:val="0"/>
        <w:spacing w:before="120"/>
        <w:ind w:left="426"/>
        <w:jc w:val="both"/>
      </w:pPr>
      <w:r>
        <w:t xml:space="preserve">- Plynárenské zařízení je chráněno ochranným pásmem dle zák.č. 458/2000 Sb., ve znění pozdějších předpisů. </w:t>
      </w:r>
    </w:p>
    <w:p w:rsidR="004F2BB4" w:rsidRPr="00AD44CB" w:rsidRDefault="004F2BB4" w:rsidP="00DF3713">
      <w:pPr>
        <w:pStyle w:val="Odstavecseseznamem"/>
        <w:numPr>
          <w:ilvl w:val="0"/>
          <w:numId w:val="5"/>
        </w:numPr>
        <w:adjustRightInd w:val="0"/>
        <w:spacing w:before="120"/>
        <w:jc w:val="both"/>
        <w:rPr>
          <w:bCs/>
        </w:rPr>
      </w:pPr>
      <w:r w:rsidRPr="00AD44CB">
        <w:rPr>
          <w:bCs/>
        </w:rPr>
        <w:t>Budou dodrženy podmínky vyjádření VaK Beroun, a.s. ze dne 26. 2. 2013 zn. 0131-0829/2013 a ze dne 16.</w:t>
      </w:r>
      <w:r>
        <w:rPr>
          <w:bCs/>
        </w:rPr>
        <w:t xml:space="preserve"> </w:t>
      </w:r>
      <w:r w:rsidRPr="00AD44CB">
        <w:rPr>
          <w:bCs/>
        </w:rPr>
        <w:t>1.</w:t>
      </w:r>
      <w:r>
        <w:rPr>
          <w:bCs/>
        </w:rPr>
        <w:t xml:space="preserve"> </w:t>
      </w:r>
      <w:r w:rsidRPr="00AD44CB">
        <w:rPr>
          <w:bCs/>
        </w:rPr>
        <w:t>2012 zn. : 0111-3958/2011: - v místech napojení na stávající vedení vodovodu a kanalizace se jedná dle § 23 zákona č. 274/2001 Sb., o umístění stavby a práce v ochranném pásmu vodovodních řadů a kanalizačních stok a proto požadujeme dodržet prostorové uspořádání sítí dle ČSN 73 6005.</w:t>
      </w:r>
    </w:p>
    <w:p w:rsidR="004F2BB4" w:rsidRDefault="004F2BB4" w:rsidP="00DF3713">
      <w:pPr>
        <w:pStyle w:val="Odstavecseseznamem"/>
        <w:numPr>
          <w:ilvl w:val="0"/>
          <w:numId w:val="2"/>
        </w:numPr>
        <w:adjustRightInd w:val="0"/>
        <w:spacing w:before="120"/>
        <w:jc w:val="both"/>
        <w:rPr>
          <w:bCs/>
        </w:rPr>
      </w:pPr>
      <w:r>
        <w:rPr>
          <w:bCs/>
        </w:rPr>
        <w:t>Vodovodní řady budou ukončeny hydranty s možností odkalení a odvzdušnění.</w:t>
      </w:r>
    </w:p>
    <w:p w:rsidR="004F2BB4" w:rsidRDefault="004F2BB4" w:rsidP="00DF3713">
      <w:pPr>
        <w:pStyle w:val="Odstavecseseznamem"/>
        <w:numPr>
          <w:ilvl w:val="0"/>
          <w:numId w:val="2"/>
        </w:numPr>
        <w:adjustRightInd w:val="0"/>
        <w:spacing w:before="120"/>
        <w:jc w:val="both"/>
        <w:rPr>
          <w:bCs/>
        </w:rPr>
      </w:pPr>
      <w:r>
        <w:rPr>
          <w:bCs/>
        </w:rPr>
        <w:t>Vodovodní přípojka pro ČOV Radouš bude řešena odbočením z vodovodního řadu s uzavírací armaturou se zemní soupravou.</w:t>
      </w:r>
    </w:p>
    <w:p w:rsidR="004F2BB4" w:rsidRPr="00AD44CB" w:rsidRDefault="004F2BB4" w:rsidP="00DF3713">
      <w:pPr>
        <w:pStyle w:val="Odstavecseseznamem"/>
        <w:numPr>
          <w:ilvl w:val="0"/>
          <w:numId w:val="2"/>
        </w:numPr>
        <w:adjustRightInd w:val="0"/>
        <w:spacing w:before="120"/>
        <w:jc w:val="both"/>
        <w:rPr>
          <w:bCs/>
        </w:rPr>
      </w:pPr>
      <w:r w:rsidRPr="00AD44CB">
        <w:rPr>
          <w:bCs/>
        </w:rPr>
        <w:t>Dokumentaci pro stavební povolení předložte naší společnosti k vyjádření.</w:t>
      </w:r>
    </w:p>
    <w:p w:rsidR="004F2BB4" w:rsidRPr="00AD44CB" w:rsidRDefault="004F2BB4" w:rsidP="00DF3713">
      <w:pPr>
        <w:pStyle w:val="Odstavecseseznamem"/>
        <w:numPr>
          <w:ilvl w:val="0"/>
          <w:numId w:val="5"/>
        </w:numPr>
        <w:adjustRightInd w:val="0"/>
        <w:spacing w:before="120"/>
        <w:jc w:val="both"/>
        <w:rPr>
          <w:bCs/>
        </w:rPr>
      </w:pPr>
      <w:r w:rsidRPr="00AD44CB">
        <w:rPr>
          <w:bCs/>
        </w:rPr>
        <w:t>Budou splněny podmínky vyjádření o existenci energetického zařízení společnosti ČEZ Distribuce, a.s. ze dne 13. 3. 2013 zn.: 0100143838: - v uvedeném zájmovém území se nachází nebo zasahuje ochranným pásmem energetické zařízení typu: - podzemní sítě, nadzemní sítě. Energetické zařízení je chráněno ochranným pásmem podle § 46 zákona č. 458/2000 Sb. (energetický zákon) v platném znění nebo technickými normami, zejména PNE 33 3301 a ČSN 50423-1. V trase kabelového vedení může být uloženo několik kabelů.</w:t>
      </w:r>
    </w:p>
    <w:p w:rsidR="004F2BB4" w:rsidRDefault="004F2BB4" w:rsidP="004F2BB4">
      <w:pPr>
        <w:pStyle w:val="Odstavecseseznamem"/>
        <w:adjustRightInd w:val="0"/>
        <w:spacing w:before="120"/>
        <w:ind w:left="426"/>
        <w:jc w:val="both"/>
        <w:rPr>
          <w:bCs/>
        </w:rPr>
      </w:pPr>
      <w:r>
        <w:rPr>
          <w:bCs/>
        </w:rPr>
        <w:t>V případě, že uvažovaná akce nebo činnost zasáhne do ochranného pásma nadzemních vedení nebo trafostanic, popř. bude po vytyčení zjištěno, že zasahuje do ochranného pásma podzemních vedení, je nutné písemně požádat o souhlas s činností v ochranném pásmu. Upozorňujeme, že v zájmovém území se může nacházet energetické zařízení, které není v majetku společnosti ČEZ Distribuce, a.s.</w:t>
      </w:r>
    </w:p>
    <w:p w:rsidR="004F2BB4" w:rsidRDefault="004F2BB4" w:rsidP="00DF3713">
      <w:pPr>
        <w:pStyle w:val="Odstavecseseznamem"/>
        <w:numPr>
          <w:ilvl w:val="0"/>
          <w:numId w:val="5"/>
        </w:numPr>
        <w:adjustRightInd w:val="0"/>
        <w:spacing w:before="120"/>
        <w:jc w:val="both"/>
        <w:rPr>
          <w:bCs/>
        </w:rPr>
      </w:pPr>
      <w:r w:rsidRPr="00AD44CB">
        <w:rPr>
          <w:bCs/>
        </w:rPr>
        <w:t>Budou dodrženy a splněny podmínky Smlouvy o uzavření budoucí smlouvy o připojení odběrného zařízení k distribuční soustavě do napěťové hladiny 0,4kV (NN) č. 4120706186 uzavřené mezi provozovatelem distribuční soustavy ČEZ Distribuce, a.s. a žadatelem Město Hostomice ze dne 4. 8. 2011 a Technické podmínky smlouvy.</w:t>
      </w:r>
    </w:p>
    <w:p w:rsidR="004F2BB4" w:rsidRDefault="004F2BB4" w:rsidP="00DF3713">
      <w:pPr>
        <w:pStyle w:val="Odstavecseseznamem"/>
        <w:numPr>
          <w:ilvl w:val="0"/>
          <w:numId w:val="5"/>
        </w:numPr>
        <w:adjustRightInd w:val="0"/>
        <w:spacing w:before="120"/>
        <w:jc w:val="both"/>
        <w:rPr>
          <w:bCs/>
        </w:rPr>
      </w:pPr>
      <w:r w:rsidRPr="00AD44CB">
        <w:rPr>
          <w:bCs/>
        </w:rPr>
        <w:t>Budou dodrženy a splněny podmínky Smlouvy o uzavření budoucí smlouvy o připojení odběrného zařízení k distribuční soustavě do napěťové hladiny 0,4kV (NN) č. 4120706187 uzavřené mezi provozovatelem distribuční soustavy ČEZ Distribuce, a.s. a žadatelem Město Hostomice ze dne 4.</w:t>
      </w:r>
      <w:r>
        <w:rPr>
          <w:bCs/>
        </w:rPr>
        <w:t xml:space="preserve"> </w:t>
      </w:r>
      <w:r w:rsidRPr="00AD44CB">
        <w:rPr>
          <w:bCs/>
        </w:rPr>
        <w:t>8.</w:t>
      </w:r>
      <w:r>
        <w:rPr>
          <w:bCs/>
        </w:rPr>
        <w:t xml:space="preserve"> </w:t>
      </w:r>
      <w:r w:rsidRPr="00AD44CB">
        <w:rPr>
          <w:bCs/>
        </w:rPr>
        <w:t>2011 a Technické podmínky smlouvy.</w:t>
      </w:r>
    </w:p>
    <w:p w:rsidR="004F2BB4" w:rsidRPr="00BC5CE2" w:rsidRDefault="004F2BB4" w:rsidP="00DF3713">
      <w:pPr>
        <w:pStyle w:val="Odstavecseseznamem"/>
        <w:numPr>
          <w:ilvl w:val="0"/>
          <w:numId w:val="5"/>
        </w:numPr>
        <w:adjustRightInd w:val="0"/>
        <w:spacing w:before="120"/>
        <w:jc w:val="both"/>
      </w:pPr>
      <w:r w:rsidRPr="00AD44CB">
        <w:rPr>
          <w:bCs/>
        </w:rPr>
        <w:t xml:space="preserve">Budou splněny a dodrženy podmínky vyjádření </w:t>
      </w:r>
      <w:r>
        <w:rPr>
          <w:bCs/>
        </w:rPr>
        <w:t>o existenci technické infrastruktury v majetku</w:t>
      </w:r>
      <w:r w:rsidRPr="00AD44CB">
        <w:rPr>
          <w:bCs/>
        </w:rPr>
        <w:t xml:space="preserve"> </w:t>
      </w:r>
      <w:r>
        <w:rPr>
          <w:bCs/>
        </w:rPr>
        <w:t>m</w:t>
      </w:r>
      <w:r w:rsidRPr="00AD44CB">
        <w:rPr>
          <w:bCs/>
        </w:rPr>
        <w:t>ěsta Hostomice ze dne 20. 8. 2012 a všeobecné podmínky jejic</w:t>
      </w:r>
      <w:r>
        <w:rPr>
          <w:bCs/>
        </w:rPr>
        <w:t>h ochrany.</w:t>
      </w:r>
      <w:r>
        <w:rPr>
          <w:bCs/>
        </w:rPr>
        <w:br/>
        <w:t xml:space="preserve">Dojde ke střetu </w:t>
      </w:r>
      <w:r w:rsidRPr="00BC5CE2">
        <w:t>s touto technickou infrastrukturou v majetku a provozování města Hostomice:</w:t>
      </w:r>
    </w:p>
    <w:p w:rsidR="004F2BB4" w:rsidRPr="005E41E8" w:rsidRDefault="004F2BB4" w:rsidP="00DF3713">
      <w:pPr>
        <w:numPr>
          <w:ilvl w:val="0"/>
          <w:numId w:val="6"/>
        </w:numPr>
        <w:suppressAutoHyphens/>
        <w:autoSpaceDE/>
        <w:autoSpaceDN/>
      </w:pPr>
      <w:r w:rsidRPr="005E41E8">
        <w:t>Dešťovou kanalizací</w:t>
      </w:r>
    </w:p>
    <w:p w:rsidR="004F2BB4" w:rsidRPr="005E41E8" w:rsidRDefault="004F2BB4" w:rsidP="00DF3713">
      <w:pPr>
        <w:numPr>
          <w:ilvl w:val="0"/>
          <w:numId w:val="6"/>
        </w:numPr>
        <w:suppressAutoHyphens/>
        <w:autoSpaceDE/>
        <w:autoSpaceDN/>
      </w:pPr>
      <w:r w:rsidRPr="005E41E8">
        <w:t>Veřejným osvětlením (podzemním i nadzemním vedením)</w:t>
      </w:r>
    </w:p>
    <w:p w:rsidR="004F2BB4" w:rsidRPr="005E41E8" w:rsidRDefault="004F2BB4" w:rsidP="00DF3713">
      <w:pPr>
        <w:numPr>
          <w:ilvl w:val="0"/>
          <w:numId w:val="6"/>
        </w:numPr>
        <w:suppressAutoHyphens/>
        <w:autoSpaceDE/>
        <w:autoSpaceDN/>
      </w:pPr>
      <w:r w:rsidRPr="005E41E8">
        <w:t>Elektrickým vedením (podzemním i nadzemním vedením)</w:t>
      </w:r>
    </w:p>
    <w:p w:rsidR="004F2BB4" w:rsidRPr="00BC5CE2" w:rsidRDefault="004F2BB4" w:rsidP="004F2BB4">
      <w:pPr>
        <w:jc w:val="both"/>
      </w:pPr>
      <w:r w:rsidRPr="00BC5CE2">
        <w:t xml:space="preserve">jejíž existence a poloha je zakreslena v přiloženém výřezu/výřezech z účelové mapy TI Města. </w:t>
      </w:r>
    </w:p>
    <w:p w:rsidR="004F2BB4" w:rsidRPr="005E41E8" w:rsidRDefault="004F2BB4" w:rsidP="004F2BB4">
      <w:pPr>
        <w:jc w:val="both"/>
      </w:pPr>
      <w:r w:rsidRPr="005E41E8">
        <w:rPr>
          <w:u w:val="single"/>
        </w:rPr>
        <w:lastRenderedPageBreak/>
        <w:t>Ochranné pásmo dešťové kanalizace</w:t>
      </w:r>
      <w:r w:rsidRPr="005E41E8">
        <w:t xml:space="preserve"> je v souladu s ustanovením § 23 odst. 3 zákona č. 274/2001 Sb., o vodovodech a kanalizacích (dále jen „zákona o VaK“) vymezeno vodorovnou vzdáleností od vnějšího líce stěny kanalizační stoky na každou stranu:</w:t>
      </w:r>
    </w:p>
    <w:p w:rsidR="004F2BB4" w:rsidRPr="005E41E8" w:rsidRDefault="004F2BB4" w:rsidP="00DF3713">
      <w:pPr>
        <w:numPr>
          <w:ilvl w:val="0"/>
          <w:numId w:val="7"/>
        </w:numPr>
        <w:suppressAutoHyphens/>
        <w:autoSpaceDE/>
        <w:autoSpaceDN/>
        <w:jc w:val="both"/>
      </w:pPr>
      <w:r w:rsidRPr="005E41E8">
        <w:t>u stok do průměru potrubí 500 mm včetně, 1,5 m</w:t>
      </w:r>
    </w:p>
    <w:p w:rsidR="004F2BB4" w:rsidRPr="005E41E8" w:rsidRDefault="004F2BB4" w:rsidP="00DF3713">
      <w:pPr>
        <w:numPr>
          <w:ilvl w:val="0"/>
          <w:numId w:val="7"/>
        </w:numPr>
        <w:suppressAutoHyphens/>
        <w:autoSpaceDE/>
        <w:autoSpaceDN/>
        <w:jc w:val="both"/>
      </w:pPr>
      <w:r w:rsidRPr="005E41E8">
        <w:t>u stok nad průměr potrubí 500 mm, 2,5 m</w:t>
      </w:r>
    </w:p>
    <w:p w:rsidR="004F2BB4" w:rsidRPr="00BC5CE2" w:rsidRDefault="004F2BB4" w:rsidP="00DF3713">
      <w:pPr>
        <w:numPr>
          <w:ilvl w:val="0"/>
          <w:numId w:val="7"/>
        </w:numPr>
        <w:suppressAutoHyphens/>
        <w:autoSpaceDE/>
        <w:autoSpaceDN/>
        <w:jc w:val="both"/>
      </w:pPr>
      <w:r w:rsidRPr="005E41E8">
        <w:t>u stok nad průměr potrubí 200 mm, jejichž dno je uloženo v hloubce větší než 2,5 m pod upraveným povrchem, se vzdálenosti podle písmene a) nebo b) od vnějšího líce zvětšují o 1,0m.</w:t>
      </w:r>
    </w:p>
    <w:p w:rsidR="004F2BB4" w:rsidRPr="00BC5CE2" w:rsidRDefault="004F2BB4" w:rsidP="004F2BB4">
      <w:pPr>
        <w:jc w:val="both"/>
      </w:pPr>
      <w:r w:rsidRPr="00BC5CE2">
        <w:t>V ochranném pásmu dešťové kanalizace lze podle ustanovení § 23 odst. 5 zákona o VaK:</w:t>
      </w:r>
    </w:p>
    <w:p w:rsidR="004F2BB4" w:rsidRPr="00BC5CE2" w:rsidRDefault="004F2BB4" w:rsidP="00DF3713">
      <w:pPr>
        <w:numPr>
          <w:ilvl w:val="0"/>
          <w:numId w:val="8"/>
        </w:numPr>
        <w:suppressAutoHyphens/>
        <w:autoSpaceDE/>
        <w:autoSpaceDN/>
        <w:jc w:val="both"/>
      </w:pPr>
      <w:r w:rsidRPr="00BC5CE2">
        <w:t>provádět zemní práce, stavby, umísťovat konstrukce nebo jiná podobná zařízení či provádět činnosti, které omezují přístup k dešťové stoce nebo které by mohly ohrozit její technický stav nebo plynulé provozování,</w:t>
      </w:r>
    </w:p>
    <w:p w:rsidR="004F2BB4" w:rsidRPr="00BC5CE2" w:rsidRDefault="004F2BB4" w:rsidP="00DF3713">
      <w:pPr>
        <w:numPr>
          <w:ilvl w:val="0"/>
          <w:numId w:val="8"/>
        </w:numPr>
        <w:suppressAutoHyphens/>
        <w:autoSpaceDE/>
        <w:autoSpaceDN/>
        <w:jc w:val="both"/>
      </w:pPr>
      <w:r w:rsidRPr="00BC5CE2">
        <w:t>vysazovat trvalé porosty,</w:t>
      </w:r>
    </w:p>
    <w:p w:rsidR="004F2BB4" w:rsidRPr="00BC5CE2" w:rsidRDefault="004F2BB4" w:rsidP="00DF3713">
      <w:pPr>
        <w:numPr>
          <w:ilvl w:val="0"/>
          <w:numId w:val="8"/>
        </w:numPr>
        <w:suppressAutoHyphens/>
        <w:autoSpaceDE/>
        <w:autoSpaceDN/>
        <w:jc w:val="both"/>
      </w:pPr>
      <w:r w:rsidRPr="00BC5CE2">
        <w:t>provádět skládky mimo jakéhokoliv odpadu,</w:t>
      </w:r>
    </w:p>
    <w:p w:rsidR="004F2BB4" w:rsidRPr="00BC5CE2" w:rsidRDefault="004F2BB4" w:rsidP="00DF3713">
      <w:pPr>
        <w:numPr>
          <w:ilvl w:val="0"/>
          <w:numId w:val="8"/>
        </w:numPr>
        <w:suppressAutoHyphens/>
        <w:autoSpaceDE/>
        <w:autoSpaceDN/>
        <w:jc w:val="both"/>
      </w:pPr>
      <w:r w:rsidRPr="00BC5CE2">
        <w:t>provádět terénní úpravy,</w:t>
      </w:r>
    </w:p>
    <w:p w:rsidR="004F2BB4" w:rsidRPr="00BC5CE2" w:rsidRDefault="004F2BB4" w:rsidP="004F2BB4">
      <w:pPr>
        <w:jc w:val="both"/>
      </w:pPr>
      <w:r w:rsidRPr="00BC5CE2">
        <w:t>jen s písemným souhlasem vlastníka dešťové kanalizace.</w:t>
      </w:r>
    </w:p>
    <w:p w:rsidR="004F2BB4" w:rsidRPr="00BC5CE2" w:rsidRDefault="004F2BB4" w:rsidP="004F2BB4">
      <w:pPr>
        <w:jc w:val="both"/>
      </w:pPr>
      <w:r>
        <w:tab/>
      </w:r>
      <w:r w:rsidRPr="00BC5CE2">
        <w:t>Při zasahování do terénu, včetně zásahů do pozemních komunikací nebo jiných staveb v ochranném pásmu, je stavebník, v jehož zájmu se tyto zásahy provádějí, povinen na svůj náklad neprodleně přizpůsobit nové úrovni povrchu veškerá zařízení a příslušenství dešťové stoky mající vazbu na terén, pozemní komunikaci nebo jinou stavbu. Tyto práce smí provádět pouze s vědomím a se souhlasem vlastníka dešťové kanalizace.</w:t>
      </w:r>
    </w:p>
    <w:p w:rsidR="004F2BB4" w:rsidRPr="00BC5CE2" w:rsidRDefault="004F2BB4" w:rsidP="004F2BB4">
      <w:pPr>
        <w:jc w:val="both"/>
      </w:pPr>
      <w:r>
        <w:tab/>
      </w:r>
      <w:r w:rsidRPr="00BC5CE2">
        <w:t>V ochranném pásmu dešťové kanalizace je třeba dále dodržovat následující podmínky:</w:t>
      </w:r>
    </w:p>
    <w:p w:rsidR="004F2BB4" w:rsidRPr="00BC5CE2" w:rsidRDefault="004F2BB4" w:rsidP="00DF3713">
      <w:pPr>
        <w:numPr>
          <w:ilvl w:val="0"/>
          <w:numId w:val="10"/>
        </w:numPr>
        <w:suppressAutoHyphens/>
        <w:autoSpaceDE/>
        <w:autoSpaceDN/>
        <w:jc w:val="both"/>
      </w:pPr>
      <w:r w:rsidRPr="00BC5CE2">
        <w:t>Dodavatel prací musí před zahájením prací zajistit vytýčení podzemního zařízení, které musí ověřit příčnými sondami a prokazatelně seznámit pracovníky, jichž se to týká, s jejich polohou a upozornit na možné odchylky od výkresové dokumentace.</w:t>
      </w:r>
    </w:p>
    <w:p w:rsidR="004F2BB4" w:rsidRPr="00BC5CE2" w:rsidRDefault="004F2BB4" w:rsidP="00DF3713">
      <w:pPr>
        <w:numPr>
          <w:ilvl w:val="0"/>
          <w:numId w:val="10"/>
        </w:numPr>
        <w:suppressAutoHyphens/>
        <w:autoSpaceDE/>
        <w:autoSpaceDN/>
        <w:jc w:val="both"/>
      </w:pPr>
      <w:r w:rsidRPr="00BC5CE2">
        <w:t>Výkopové práce do vzdálenosti 1 metr od vnějšího líce stěny dešťové stoky musí být prováděny ručně. V případě provedení sond (ručně) může být tato vzdálenost snížena na 0,5 metru.</w:t>
      </w:r>
    </w:p>
    <w:p w:rsidR="004F2BB4" w:rsidRPr="00BC5CE2" w:rsidRDefault="004F2BB4" w:rsidP="00DF3713">
      <w:pPr>
        <w:numPr>
          <w:ilvl w:val="0"/>
          <w:numId w:val="10"/>
        </w:numPr>
        <w:suppressAutoHyphens/>
        <w:autoSpaceDE/>
        <w:autoSpaceDN/>
        <w:jc w:val="both"/>
      </w:pPr>
      <w:r w:rsidRPr="00BC5CE2">
        <w:t>Zemní práce musí být prováděny v souladu s ČSN 73 6133 Návrh a provádění zemního tělesa pozemních komunikací a při zemních pracích musí být dodrženo Nařízení vlády č. 591/2006 Sb., o bližších minimálních požadavcích na bezpečnost a ochranu zdraví při práci na staveništích.</w:t>
      </w:r>
    </w:p>
    <w:p w:rsidR="004F2BB4" w:rsidRPr="00BC5CE2" w:rsidRDefault="004F2BB4" w:rsidP="00DF3713">
      <w:pPr>
        <w:numPr>
          <w:ilvl w:val="0"/>
          <w:numId w:val="10"/>
        </w:numPr>
        <w:suppressAutoHyphens/>
        <w:autoSpaceDE/>
        <w:autoSpaceDN/>
        <w:jc w:val="both"/>
      </w:pPr>
      <w:r w:rsidRPr="00BC5CE2">
        <w:t>Místa křížení a souběhy ostatních zařízení s vedením dešťové kanalizace musí být vyprojektovány a provedeny v souladu s příslušnými normami.</w:t>
      </w:r>
    </w:p>
    <w:p w:rsidR="004F2BB4" w:rsidRPr="00BC5CE2" w:rsidRDefault="004F2BB4" w:rsidP="00DF3713">
      <w:pPr>
        <w:numPr>
          <w:ilvl w:val="0"/>
          <w:numId w:val="10"/>
        </w:numPr>
        <w:suppressAutoHyphens/>
        <w:autoSpaceDE/>
        <w:autoSpaceDN/>
        <w:jc w:val="both"/>
      </w:pPr>
      <w:r w:rsidRPr="00BC5CE2">
        <w:t>Dodavatel prací musí oznámit městu Hostomice zahájení prací minimálně 3 pracovní dny předem.</w:t>
      </w:r>
    </w:p>
    <w:p w:rsidR="004F2BB4" w:rsidRPr="00BC5CE2" w:rsidRDefault="004F2BB4" w:rsidP="00DF3713">
      <w:pPr>
        <w:numPr>
          <w:ilvl w:val="0"/>
          <w:numId w:val="10"/>
        </w:numPr>
        <w:suppressAutoHyphens/>
        <w:autoSpaceDE/>
        <w:autoSpaceDN/>
        <w:jc w:val="both"/>
      </w:pPr>
      <w:r w:rsidRPr="00BC5CE2">
        <w:t>Při potřebě přejíždění trasy podzemních vedení vozidly nebo mechanizmy je třeba po dohodě s městem Hostomice provést dodatečnou ochranu proti mechanickému poškození.</w:t>
      </w:r>
    </w:p>
    <w:p w:rsidR="004F2BB4" w:rsidRPr="00BC5CE2" w:rsidRDefault="004F2BB4" w:rsidP="00DF3713">
      <w:pPr>
        <w:numPr>
          <w:ilvl w:val="0"/>
          <w:numId w:val="10"/>
        </w:numPr>
        <w:suppressAutoHyphens/>
        <w:autoSpaceDE/>
        <w:autoSpaceDN/>
        <w:jc w:val="both"/>
      </w:pPr>
      <w:r w:rsidRPr="00BC5CE2">
        <w:t>Před záhozem dešťové kanalizace musí být město Hostomice vyzváno ke kontrole uložení. Pokud toto organizace provádějící zemní práce neprovede, vyhrazuje si provozovatel distribuční soustavy právo nechat inkriminované místo znovu odkrýt</w:t>
      </w:r>
      <w:r>
        <w:t>, či provést kamerovou prohlídku potrubí,</w:t>
      </w:r>
      <w:r w:rsidRPr="00BC5CE2">
        <w:t xml:space="preserve"> na náklady organizace provádějící zemní práce (toto ustanovení se týká i případu křížení s dešťovou kanalizací).</w:t>
      </w:r>
    </w:p>
    <w:p w:rsidR="004F2BB4" w:rsidRPr="00BC5CE2" w:rsidRDefault="004F2BB4" w:rsidP="00DF3713">
      <w:pPr>
        <w:numPr>
          <w:ilvl w:val="0"/>
          <w:numId w:val="10"/>
        </w:numPr>
        <w:suppressAutoHyphens/>
        <w:autoSpaceDE/>
        <w:autoSpaceDN/>
        <w:jc w:val="both"/>
      </w:pPr>
      <w:r w:rsidRPr="00BC5CE2">
        <w:t>Při záhozu musí být zemina kolem dešťové kanalizace řádně udusána, trubní vedení zapískováno a provedeno krytí proti mechanickému poškození.</w:t>
      </w:r>
    </w:p>
    <w:p w:rsidR="004F2BB4" w:rsidRPr="00BC5CE2" w:rsidRDefault="004F2BB4" w:rsidP="00DF3713">
      <w:pPr>
        <w:numPr>
          <w:ilvl w:val="0"/>
          <w:numId w:val="10"/>
        </w:numPr>
        <w:suppressAutoHyphens/>
        <w:autoSpaceDE/>
        <w:autoSpaceDN/>
        <w:jc w:val="both"/>
      </w:pPr>
      <w:r w:rsidRPr="00BC5CE2">
        <w:t>Bez předchozího souhlasu je zakázáno snižovat nebo zvyšovat vrstvu zeminy nad potrubím.</w:t>
      </w:r>
    </w:p>
    <w:p w:rsidR="004F2BB4" w:rsidRPr="00BC5CE2" w:rsidRDefault="004F2BB4" w:rsidP="00DF3713">
      <w:pPr>
        <w:numPr>
          <w:ilvl w:val="0"/>
          <w:numId w:val="10"/>
        </w:numPr>
        <w:suppressAutoHyphens/>
        <w:autoSpaceDE/>
        <w:autoSpaceDN/>
        <w:jc w:val="both"/>
      </w:pPr>
      <w:r w:rsidRPr="00BC5CE2">
        <w:t xml:space="preserve">Každé poškození zařízení města Hostomice musí být okamžitě nahlášeno městu Hostomice (kontakty uvedeny níže). Zástupce města upřesní rozsah opravy – dle technologického postupu výrobce poškozené části dešťové kanalizace. </w:t>
      </w:r>
    </w:p>
    <w:p w:rsidR="004F2BB4" w:rsidRPr="00BC5CE2" w:rsidRDefault="004F2BB4" w:rsidP="00DF3713">
      <w:pPr>
        <w:numPr>
          <w:ilvl w:val="0"/>
          <w:numId w:val="10"/>
        </w:numPr>
        <w:suppressAutoHyphens/>
        <w:autoSpaceDE/>
        <w:autoSpaceDN/>
        <w:jc w:val="both"/>
      </w:pPr>
      <w:r w:rsidRPr="00BC5CE2">
        <w:t>Ukončení stavby musí být neprodleně ohlášeno městu Hostomice.</w:t>
      </w:r>
    </w:p>
    <w:p w:rsidR="004F2BB4" w:rsidRPr="005E41E8" w:rsidRDefault="004F2BB4" w:rsidP="00DF3713">
      <w:pPr>
        <w:numPr>
          <w:ilvl w:val="0"/>
          <w:numId w:val="10"/>
        </w:numPr>
        <w:suppressAutoHyphens/>
        <w:autoSpaceDE/>
        <w:autoSpaceDN/>
        <w:jc w:val="both"/>
      </w:pPr>
      <w:r w:rsidRPr="00BC5CE2">
        <w:t>Po dokončení stavby město Hostomice nesouhlasí s vyhlášením ochranného pásma nových rozvodů, které jsou budovány, protože se již jedná o práce v ochranném pásmu stávajícího vedení. Případné opravy nebo rekonstrukce na svém zařízení nebude město Hostomice provádět na výjimku z ochranného pásma nebo na základě souhlasu s činností v tomto pásmu.</w:t>
      </w:r>
    </w:p>
    <w:p w:rsidR="004F2BB4" w:rsidRPr="005E41E8" w:rsidRDefault="004F2BB4" w:rsidP="004F2BB4">
      <w:pPr>
        <w:jc w:val="both"/>
      </w:pPr>
      <w:r w:rsidRPr="005E41E8">
        <w:rPr>
          <w:u w:val="single"/>
        </w:rPr>
        <w:t>Ochranné pásmo podzemního vedení veřejného osvětlení a elektrického vedení (o napětí do 1kV)</w:t>
      </w:r>
      <w:r w:rsidRPr="005E41E8">
        <w:t xml:space="preserve"> je vymezeno vodorovnou vzdáleností 1 m po obou stranách krajního vodiče.</w:t>
      </w:r>
    </w:p>
    <w:p w:rsidR="004F2BB4" w:rsidRDefault="004F2BB4" w:rsidP="004F2BB4">
      <w:pPr>
        <w:jc w:val="both"/>
      </w:pPr>
    </w:p>
    <w:p w:rsidR="004F2BB4" w:rsidRPr="00BC5CE2" w:rsidRDefault="004F2BB4" w:rsidP="004F2BB4">
      <w:pPr>
        <w:jc w:val="both"/>
      </w:pPr>
      <w:r w:rsidRPr="00BC5CE2">
        <w:t>V ochranném pásmu podzemního vedení veřejného osvětlení a elektrického vedení je zakázáno:</w:t>
      </w:r>
    </w:p>
    <w:p w:rsidR="004F2BB4" w:rsidRPr="00BC5CE2" w:rsidRDefault="004F2BB4" w:rsidP="00DF3713">
      <w:pPr>
        <w:numPr>
          <w:ilvl w:val="0"/>
          <w:numId w:val="9"/>
        </w:numPr>
        <w:suppressAutoHyphens/>
        <w:autoSpaceDE/>
        <w:autoSpaceDN/>
        <w:jc w:val="both"/>
      </w:pPr>
      <w:r w:rsidRPr="00BC5CE2">
        <w:t>zřizovat bez souhlasu vlastníka těchto zařízení stavby či umisťovat konstrukce a jiná podobná zařízení, jakož i uskladňovat hořlavé a výbušné látky,</w:t>
      </w:r>
    </w:p>
    <w:p w:rsidR="004F2BB4" w:rsidRPr="00BC5CE2" w:rsidRDefault="004F2BB4" w:rsidP="00DF3713">
      <w:pPr>
        <w:numPr>
          <w:ilvl w:val="0"/>
          <w:numId w:val="9"/>
        </w:numPr>
        <w:suppressAutoHyphens/>
        <w:autoSpaceDE/>
        <w:autoSpaceDN/>
        <w:jc w:val="both"/>
      </w:pPr>
      <w:r w:rsidRPr="00BC5CE2">
        <w:t>provádět bez souhlasu vlastníka zemní práce,</w:t>
      </w:r>
    </w:p>
    <w:p w:rsidR="004F2BB4" w:rsidRPr="00BC5CE2" w:rsidRDefault="004F2BB4" w:rsidP="00DF3713">
      <w:pPr>
        <w:numPr>
          <w:ilvl w:val="0"/>
          <w:numId w:val="9"/>
        </w:numPr>
        <w:suppressAutoHyphens/>
        <w:autoSpaceDE/>
        <w:autoSpaceDN/>
        <w:jc w:val="both"/>
      </w:pPr>
      <w:r w:rsidRPr="00BC5CE2">
        <w:lastRenderedPageBreak/>
        <w:t>c) provádět činnosti, které by mohly ohrozit spolehlivost a bezpečnost provozu těchto zařízení nebo ohrozit život, zdraví či majetek osob,</w:t>
      </w:r>
    </w:p>
    <w:p w:rsidR="004F2BB4" w:rsidRPr="00BC5CE2" w:rsidRDefault="004F2BB4" w:rsidP="00DF3713">
      <w:pPr>
        <w:numPr>
          <w:ilvl w:val="0"/>
          <w:numId w:val="9"/>
        </w:numPr>
        <w:suppressAutoHyphens/>
        <w:autoSpaceDE/>
        <w:autoSpaceDN/>
        <w:jc w:val="both"/>
      </w:pPr>
      <w:r w:rsidRPr="00BC5CE2">
        <w:t>provádět činnosti, které by znemožňovaly nebo podstatně znesnadňovaly přístup k těmto zařízením,</w:t>
      </w:r>
    </w:p>
    <w:p w:rsidR="004F2BB4" w:rsidRPr="00BC5CE2" w:rsidRDefault="004F2BB4" w:rsidP="00DF3713">
      <w:pPr>
        <w:numPr>
          <w:ilvl w:val="0"/>
          <w:numId w:val="9"/>
        </w:numPr>
        <w:suppressAutoHyphens/>
        <w:autoSpaceDE/>
        <w:autoSpaceDN/>
        <w:jc w:val="both"/>
      </w:pPr>
      <w:r w:rsidRPr="00BC5CE2">
        <w:t>vysazovat trvalé porosty a přejíždět vedení těžkými mechanizmy.</w:t>
      </w:r>
    </w:p>
    <w:p w:rsidR="004F2BB4" w:rsidRPr="00BC5CE2" w:rsidRDefault="004F2BB4" w:rsidP="004F2BB4">
      <w:pPr>
        <w:jc w:val="both"/>
      </w:pPr>
    </w:p>
    <w:p w:rsidR="004F2BB4" w:rsidRPr="00BC5CE2" w:rsidRDefault="004F2BB4" w:rsidP="004F2BB4">
      <w:pPr>
        <w:jc w:val="both"/>
      </w:pPr>
      <w:r w:rsidRPr="00BC5CE2">
        <w:t>V ochranných pásmech podzemních vedení veřejného osvětlení a elektrického vedení je třeba dále dodržovat následující podmínky:</w:t>
      </w:r>
    </w:p>
    <w:p w:rsidR="004F2BB4" w:rsidRPr="00BC5CE2" w:rsidRDefault="004F2BB4" w:rsidP="00DF3713">
      <w:pPr>
        <w:numPr>
          <w:ilvl w:val="0"/>
          <w:numId w:val="12"/>
        </w:numPr>
        <w:suppressAutoHyphens/>
        <w:autoSpaceDE/>
        <w:autoSpaceDN/>
        <w:jc w:val="both"/>
      </w:pPr>
      <w:r w:rsidRPr="00BC5CE2">
        <w:t>Dodavatel prací musí před zahájením prací zajistit vytýčení podzemního zařízení, které musí ověřit příčnými sondami a prokazatelně seznámit pracovníky, jichž se to týká, s jejich polohou a upozornit na možné odchylky od výkresové dokumentace.</w:t>
      </w:r>
    </w:p>
    <w:p w:rsidR="004F2BB4" w:rsidRPr="00BC5CE2" w:rsidRDefault="004F2BB4" w:rsidP="00DF3713">
      <w:pPr>
        <w:numPr>
          <w:ilvl w:val="0"/>
          <w:numId w:val="12"/>
        </w:numPr>
        <w:suppressAutoHyphens/>
        <w:autoSpaceDE/>
        <w:autoSpaceDN/>
        <w:jc w:val="both"/>
      </w:pPr>
      <w:r w:rsidRPr="00BC5CE2">
        <w:t>Výkopové práce do vzdálenosti 1 metr od osy (krajního) kabelu musí být prováděny ručně. V případě provedení sond (ručně) může být tato vzdálenost snížena na 0,5 metru.</w:t>
      </w:r>
    </w:p>
    <w:p w:rsidR="004F2BB4" w:rsidRPr="00BC5CE2" w:rsidRDefault="004F2BB4" w:rsidP="00DF3713">
      <w:pPr>
        <w:numPr>
          <w:ilvl w:val="0"/>
          <w:numId w:val="12"/>
        </w:numPr>
        <w:suppressAutoHyphens/>
        <w:autoSpaceDE/>
        <w:autoSpaceDN/>
        <w:jc w:val="both"/>
      </w:pPr>
      <w:r w:rsidRPr="00BC5CE2">
        <w:t>Zemní práce musí být prováděny v souladu s ČSN 73 6133 Návrh a provádění zemního tělesa pozemních komunikací a při zemních pracích musí být dodrženo Nařízení vlády č. 591/2006 Sb., o bližších minimálních požadavcích na bezpečnost a ochranu zdraví při práci na staveništích.</w:t>
      </w:r>
    </w:p>
    <w:p w:rsidR="004F2BB4" w:rsidRPr="00BC5CE2" w:rsidRDefault="004F2BB4" w:rsidP="00DF3713">
      <w:pPr>
        <w:numPr>
          <w:ilvl w:val="0"/>
          <w:numId w:val="12"/>
        </w:numPr>
        <w:suppressAutoHyphens/>
        <w:autoSpaceDE/>
        <w:autoSpaceDN/>
        <w:jc w:val="both"/>
      </w:pPr>
      <w:r w:rsidRPr="00BC5CE2">
        <w:t>Místa křížení a souběhy ostatních zařízení s vedením veřejného osvětlení a elektrického vedení musí být vyprojektovány a provedeny zejména dle ČSN 73 6005, ČSN EN 50 341-1,2, ČSN EN 50341-3-19, ČSN EN 50423-1, ČSN 33 2000-5-52 a PNE 33 3302.</w:t>
      </w:r>
    </w:p>
    <w:p w:rsidR="004F2BB4" w:rsidRPr="00BC5CE2" w:rsidRDefault="004F2BB4" w:rsidP="00DF3713">
      <w:pPr>
        <w:numPr>
          <w:ilvl w:val="0"/>
          <w:numId w:val="12"/>
        </w:numPr>
        <w:suppressAutoHyphens/>
        <w:autoSpaceDE/>
        <w:autoSpaceDN/>
        <w:jc w:val="both"/>
      </w:pPr>
      <w:r w:rsidRPr="00BC5CE2">
        <w:t>Dodavatel prací musí oznámit městu Hostomice zahájení prací minimálně 3 pracovní dny předem.</w:t>
      </w:r>
    </w:p>
    <w:p w:rsidR="004F2BB4" w:rsidRPr="00BC5CE2" w:rsidRDefault="004F2BB4" w:rsidP="00DF3713">
      <w:pPr>
        <w:numPr>
          <w:ilvl w:val="0"/>
          <w:numId w:val="12"/>
        </w:numPr>
        <w:suppressAutoHyphens/>
        <w:autoSpaceDE/>
        <w:autoSpaceDN/>
        <w:jc w:val="both"/>
      </w:pPr>
      <w:r w:rsidRPr="00BC5CE2">
        <w:t>Při potřebě přejíždění trasy podzemních vedení vozidly nebo mechanizmy je třeba po dohodě s městem Hostomice provést dodatečnou ochranu proti mechanickému poškození.</w:t>
      </w:r>
    </w:p>
    <w:p w:rsidR="004F2BB4" w:rsidRPr="00BC5CE2" w:rsidRDefault="004F2BB4" w:rsidP="00DF3713">
      <w:pPr>
        <w:numPr>
          <w:ilvl w:val="0"/>
          <w:numId w:val="12"/>
        </w:numPr>
        <w:suppressAutoHyphens/>
        <w:autoSpaceDE/>
        <w:autoSpaceDN/>
        <w:jc w:val="both"/>
      </w:pPr>
      <w:r w:rsidRPr="00BC5CE2">
        <w:t>Je zakázáno manipulovat s obnaženými kabely pod napětím. Odkryté kabely musí být za vypnutého stavu řádně vyvěšeny, chráněny proti poškození a označeny výstražnou tabulkou dle ČSN ISO 3864.</w:t>
      </w:r>
    </w:p>
    <w:p w:rsidR="004F2BB4" w:rsidRPr="00BC5CE2" w:rsidRDefault="004F2BB4" w:rsidP="00DF3713">
      <w:pPr>
        <w:numPr>
          <w:ilvl w:val="0"/>
          <w:numId w:val="12"/>
        </w:numPr>
        <w:suppressAutoHyphens/>
        <w:autoSpaceDE/>
        <w:autoSpaceDN/>
        <w:jc w:val="both"/>
      </w:pPr>
      <w:r w:rsidRPr="00BC5CE2">
        <w:t>Před záhozem kabelové trasy musí být město Hostomice vyzváno ke kontrole uložení. Pokud toto organizace provádějící zemní práce neprovede, vyhrazuje si provozovatel distribuční soustavy právo nechat inkriminované místo znovu odkrýt na náklady organizace provádějící zemní práce.</w:t>
      </w:r>
    </w:p>
    <w:p w:rsidR="004F2BB4" w:rsidRPr="00BC5CE2" w:rsidRDefault="004F2BB4" w:rsidP="00DF3713">
      <w:pPr>
        <w:numPr>
          <w:ilvl w:val="0"/>
          <w:numId w:val="12"/>
        </w:numPr>
        <w:suppressAutoHyphens/>
        <w:autoSpaceDE/>
        <w:autoSpaceDN/>
        <w:jc w:val="both"/>
      </w:pPr>
      <w:r w:rsidRPr="00BC5CE2">
        <w:t>Při záhozu musí být zemina pod kabely řádně udusána, kabely zapískovány</w:t>
      </w:r>
      <w:r>
        <w:t xml:space="preserve"> a označeny výstražnou fólií</w:t>
      </w:r>
      <w:r w:rsidRPr="00BC5CE2">
        <w:t xml:space="preserve"> a provedeno krytí proti mechanickému poškození.</w:t>
      </w:r>
    </w:p>
    <w:p w:rsidR="004F2BB4" w:rsidRPr="00BC5CE2" w:rsidRDefault="004F2BB4" w:rsidP="00DF3713">
      <w:pPr>
        <w:numPr>
          <w:ilvl w:val="0"/>
          <w:numId w:val="12"/>
        </w:numPr>
        <w:suppressAutoHyphens/>
        <w:autoSpaceDE/>
        <w:autoSpaceDN/>
        <w:jc w:val="both"/>
      </w:pPr>
      <w:r w:rsidRPr="00BC5CE2">
        <w:t>Bez předchozího souhlasu je zakázáno snižovat nebo zvyšovat vrstvu zeminy nad kabelem.</w:t>
      </w:r>
    </w:p>
    <w:p w:rsidR="004F2BB4" w:rsidRPr="00BC5CE2" w:rsidRDefault="004F2BB4" w:rsidP="00DF3713">
      <w:pPr>
        <w:numPr>
          <w:ilvl w:val="0"/>
          <w:numId w:val="12"/>
        </w:numPr>
        <w:suppressAutoHyphens/>
        <w:autoSpaceDE/>
        <w:autoSpaceDN/>
        <w:jc w:val="both"/>
      </w:pPr>
      <w:r w:rsidRPr="00BC5CE2">
        <w:t>Každé poškození zařízení města Hostomice musí být okamžitě nahlášeno městu Hostomice (kontakty uvedeny níže). Zástupce města upřesní rozsah opravy – dle technologického postupu výrobce poškozené části.</w:t>
      </w:r>
    </w:p>
    <w:p w:rsidR="004F2BB4" w:rsidRPr="00BC5CE2" w:rsidRDefault="004F2BB4" w:rsidP="00DF3713">
      <w:pPr>
        <w:numPr>
          <w:ilvl w:val="0"/>
          <w:numId w:val="12"/>
        </w:numPr>
        <w:suppressAutoHyphens/>
        <w:autoSpaceDE/>
        <w:autoSpaceDN/>
        <w:jc w:val="both"/>
      </w:pPr>
      <w:r w:rsidRPr="00BC5CE2">
        <w:t>Ukončení stavby musí být neprodleně ohlášeno městu Hostomice.</w:t>
      </w:r>
    </w:p>
    <w:p w:rsidR="004F2BB4" w:rsidRDefault="004F2BB4" w:rsidP="00DF3713">
      <w:pPr>
        <w:numPr>
          <w:ilvl w:val="0"/>
          <w:numId w:val="12"/>
        </w:numPr>
        <w:suppressAutoHyphens/>
        <w:autoSpaceDE/>
        <w:autoSpaceDN/>
        <w:jc w:val="both"/>
      </w:pPr>
      <w:r w:rsidRPr="00BC5CE2">
        <w:t>Po dokončení stavby město Hostomice nesouhlasí s vyhlášením ochranného pásma nových rozvodů, které jsou budovány, protože se již jedná o práce v ochranném pásmu stávajícího</w:t>
      </w:r>
    </w:p>
    <w:p w:rsidR="004F2BB4" w:rsidRPr="00BC5CE2" w:rsidRDefault="004F2BB4" w:rsidP="004F2BB4">
      <w:pPr>
        <w:suppressAutoHyphens/>
        <w:autoSpaceDE/>
        <w:autoSpaceDN/>
        <w:ind w:left="720"/>
        <w:jc w:val="both"/>
      </w:pPr>
      <w:r w:rsidRPr="00BC5CE2">
        <w:t>vedení. Případné opravy nebo rekonstrukce na svém zařízení nebude město Hostomice provádět na výjimku z ochranného pásma nebo na základě souhlasu s činností v tomto pásmu.</w:t>
      </w:r>
    </w:p>
    <w:p w:rsidR="004F2BB4" w:rsidRPr="00BC5CE2" w:rsidRDefault="004F2BB4" w:rsidP="004F2BB4">
      <w:pPr>
        <w:jc w:val="both"/>
      </w:pPr>
    </w:p>
    <w:p w:rsidR="004F2BB4" w:rsidRPr="00BC5CE2" w:rsidRDefault="004F2BB4" w:rsidP="004F2BB4">
      <w:pPr>
        <w:jc w:val="both"/>
      </w:pPr>
      <w:r w:rsidRPr="00BC5CE2">
        <w:rPr>
          <w:u w:val="single"/>
        </w:rPr>
        <w:t>Ochranné pásmo nadzemního vedení veřejného osvětlení a elektrického vedení (o napětí do 1kV)</w:t>
      </w:r>
      <w:r w:rsidRPr="00BC5CE2">
        <w:t xml:space="preserve"> není vymezeno. Při činnostech prováděných v jeho blízkosti je nutné dodržet vzdálenosti dané ČSN EN 50110-1 ed. 2.</w:t>
      </w:r>
    </w:p>
    <w:p w:rsidR="004F2BB4" w:rsidRPr="00BC5CE2" w:rsidRDefault="004F2BB4" w:rsidP="004F2BB4">
      <w:pPr>
        <w:jc w:val="both"/>
      </w:pPr>
    </w:p>
    <w:p w:rsidR="004F2BB4" w:rsidRPr="00BC5CE2" w:rsidRDefault="004F2BB4" w:rsidP="004F2BB4">
      <w:pPr>
        <w:jc w:val="both"/>
      </w:pPr>
      <w:r w:rsidRPr="00BC5CE2">
        <w:t>Při činnostech prováděných v blízkosti vedení veřejného osvětlení a elektrického vedení je třeba dále dodržovat následující podmínky:</w:t>
      </w:r>
    </w:p>
    <w:p w:rsidR="004F2BB4" w:rsidRPr="00BC5CE2" w:rsidRDefault="004F2BB4" w:rsidP="00DF3713">
      <w:pPr>
        <w:numPr>
          <w:ilvl w:val="0"/>
          <w:numId w:val="11"/>
        </w:numPr>
        <w:suppressAutoHyphens/>
        <w:autoSpaceDE/>
        <w:autoSpaceDN/>
        <w:jc w:val="both"/>
      </w:pPr>
      <w:r w:rsidRPr="00BC5CE2">
        <w:t>Při pohybu nebo pracích v blízkosti elektrického vedení vysokého napětí se nesmí osoby, předměty, prostředky nemající povahu jeřábu přiblížit k živým částem - vodičům blíže než 2 metry (dle ČSN EN 50110-1).</w:t>
      </w:r>
    </w:p>
    <w:p w:rsidR="004F2BB4" w:rsidRPr="00BC5CE2" w:rsidRDefault="004F2BB4" w:rsidP="00DF3713">
      <w:pPr>
        <w:numPr>
          <w:ilvl w:val="0"/>
          <w:numId w:val="11"/>
        </w:numPr>
        <w:suppressAutoHyphens/>
        <w:autoSpaceDE/>
        <w:autoSpaceDN/>
        <w:jc w:val="both"/>
      </w:pPr>
      <w:r w:rsidRPr="00BC5CE2">
        <w:t>Jeřáby a jim podobná zařízení musí být umístěny tak, aby v kterékoli poloze byly všechny jejich části mimo ochranné pásmo vedení a musí být zamezeno vymrštění lana.</w:t>
      </w:r>
    </w:p>
    <w:p w:rsidR="004F2BB4" w:rsidRPr="00BC5CE2" w:rsidRDefault="004F2BB4" w:rsidP="00DF3713">
      <w:pPr>
        <w:numPr>
          <w:ilvl w:val="0"/>
          <w:numId w:val="11"/>
        </w:numPr>
        <w:suppressAutoHyphens/>
        <w:autoSpaceDE/>
        <w:autoSpaceDN/>
        <w:jc w:val="both"/>
      </w:pPr>
      <w:r w:rsidRPr="00BC5CE2">
        <w:t>Je zakázáno stavět budovy nebo jiné objekty v ochranných pásmech nadzemních vedení vysokého napětí.</w:t>
      </w:r>
    </w:p>
    <w:p w:rsidR="004F2BB4" w:rsidRPr="00BC5CE2" w:rsidRDefault="004F2BB4" w:rsidP="00DF3713">
      <w:pPr>
        <w:numPr>
          <w:ilvl w:val="0"/>
          <w:numId w:val="11"/>
        </w:numPr>
        <w:suppressAutoHyphens/>
        <w:autoSpaceDE/>
        <w:autoSpaceDN/>
        <w:jc w:val="both"/>
      </w:pPr>
      <w:r w:rsidRPr="00BC5CE2">
        <w:t>Je zakázáno, provádět veškeré pozemní práce, při kterých by byla narušena stabilita podpěrných bodů - sloupů nebo stožárů.</w:t>
      </w:r>
    </w:p>
    <w:p w:rsidR="004F2BB4" w:rsidRPr="00BC5CE2" w:rsidRDefault="004F2BB4" w:rsidP="00DF3713">
      <w:pPr>
        <w:numPr>
          <w:ilvl w:val="0"/>
          <w:numId w:val="11"/>
        </w:numPr>
        <w:suppressAutoHyphens/>
        <w:autoSpaceDE/>
        <w:autoSpaceDN/>
        <w:jc w:val="both"/>
      </w:pPr>
      <w:r w:rsidRPr="00BC5CE2">
        <w:t>Je zakázáno upevňovat antény, reklamy, ukazatele apod. pod, přes nebo přímo na stožáry elektrického vedení.</w:t>
      </w:r>
    </w:p>
    <w:p w:rsidR="004F2BB4" w:rsidRPr="00BC5CE2" w:rsidRDefault="004F2BB4" w:rsidP="00DF3713">
      <w:pPr>
        <w:numPr>
          <w:ilvl w:val="0"/>
          <w:numId w:val="11"/>
        </w:numPr>
        <w:suppressAutoHyphens/>
        <w:autoSpaceDE/>
        <w:autoSpaceDN/>
        <w:jc w:val="both"/>
      </w:pPr>
      <w:r w:rsidRPr="00BC5CE2">
        <w:lastRenderedPageBreak/>
        <w:t>Dodavatel prací musí prokazatelně seznámit své pracovníky, jichž se to týká s ČSN EN 50110-1.</w:t>
      </w:r>
    </w:p>
    <w:p w:rsidR="004F2BB4" w:rsidRPr="00BC5CE2" w:rsidRDefault="004F2BB4" w:rsidP="00DF3713">
      <w:pPr>
        <w:numPr>
          <w:ilvl w:val="0"/>
          <w:numId w:val="11"/>
        </w:numPr>
        <w:suppressAutoHyphens/>
        <w:autoSpaceDE/>
        <w:autoSpaceDN/>
        <w:jc w:val="both"/>
      </w:pPr>
      <w:r w:rsidRPr="00BC5CE2">
        <w:t>Pokud není možné dodržet body a) až d), je nutné zajistit další řešení (zajištění odborného dohledu pracovníka s elektrotechnickou kvalifikací dle Vyhlášky č. 50/78 Sb., vypnutí a zajištění zařízení, zaizolování živých částí...).</w:t>
      </w:r>
    </w:p>
    <w:p w:rsidR="004F2BB4" w:rsidRPr="00BC5CE2" w:rsidRDefault="004F2BB4" w:rsidP="00DF3713">
      <w:pPr>
        <w:numPr>
          <w:ilvl w:val="0"/>
          <w:numId w:val="11"/>
        </w:numPr>
        <w:suppressAutoHyphens/>
        <w:autoSpaceDE/>
        <w:autoSpaceDN/>
        <w:jc w:val="both"/>
      </w:pPr>
      <w:r w:rsidRPr="00BC5CE2">
        <w:t>V případě požadavku na vypnutí zařízení po nezbytnou dobu provádění prací je nutné požádat minimálně 25 dní před požadovaným termínem.</w:t>
      </w:r>
    </w:p>
    <w:p w:rsidR="004F2BB4" w:rsidRPr="00BC5CE2" w:rsidRDefault="004F2BB4" w:rsidP="004F2BB4">
      <w:pPr>
        <w:jc w:val="both"/>
      </w:pPr>
      <w:r w:rsidRPr="00BC5CE2">
        <w:t>(dále jen „Ochranná pásma“).</w:t>
      </w:r>
    </w:p>
    <w:p w:rsidR="004F2BB4" w:rsidRPr="00BC5CE2" w:rsidRDefault="004F2BB4" w:rsidP="004F2BB4">
      <w:pPr>
        <w:jc w:val="both"/>
      </w:pPr>
    </w:p>
    <w:p w:rsidR="004F2BB4" w:rsidRPr="00BC5CE2" w:rsidRDefault="004F2BB4" w:rsidP="004F2BB4">
      <w:pPr>
        <w:jc w:val="both"/>
      </w:pPr>
      <w:r w:rsidRPr="00BC5CE2">
        <w:t>Případné nedodržení uvedených podmínek bude nahlášeno stavebnímu nebo vodoprávnímu úřadu nebo nahlášeno Statní energetické inspekci.</w:t>
      </w:r>
    </w:p>
    <w:p w:rsidR="004F2BB4" w:rsidRPr="00BC5CE2" w:rsidRDefault="004F2BB4" w:rsidP="004F2BB4">
      <w:pPr>
        <w:jc w:val="both"/>
      </w:pPr>
    </w:p>
    <w:p w:rsidR="004F2BB4" w:rsidRPr="00BC5CE2" w:rsidRDefault="004F2BB4" w:rsidP="004F2BB4">
      <w:pPr>
        <w:jc w:val="both"/>
        <w:rPr>
          <w:u w:val="single"/>
        </w:rPr>
      </w:pPr>
      <w:r w:rsidRPr="00BC5CE2">
        <w:rPr>
          <w:u w:val="single"/>
        </w:rPr>
        <w:t>Vyjádření se dále vydává za těchto podmínek:</w:t>
      </w:r>
    </w:p>
    <w:p w:rsidR="004F2BB4" w:rsidRPr="00BC5CE2" w:rsidRDefault="004F2BB4" w:rsidP="004F2BB4">
      <w:pPr>
        <w:suppressAutoHyphens/>
        <w:autoSpaceDE/>
        <w:autoSpaceDN/>
        <w:ind w:left="720"/>
        <w:jc w:val="both"/>
      </w:pPr>
      <w:r>
        <w:t>-</w:t>
      </w:r>
      <w:r w:rsidRPr="00BC5CE2">
        <w:t xml:space="preserve">Vyjádření je platné pouze pro zájmové území určené a vyznačené žadatelem, jakož i pro důvod vydání Vyjádření stanovený žadatelem v žádosti. </w:t>
      </w:r>
    </w:p>
    <w:p w:rsidR="004F2BB4" w:rsidRPr="00BC5CE2" w:rsidRDefault="004F2BB4" w:rsidP="004F2BB4">
      <w:pPr>
        <w:ind w:left="720"/>
        <w:jc w:val="both"/>
      </w:pPr>
    </w:p>
    <w:p w:rsidR="004F2BB4" w:rsidRPr="00BC5CE2" w:rsidRDefault="004F2BB4" w:rsidP="004F2BB4">
      <w:pPr>
        <w:ind w:left="720"/>
        <w:jc w:val="both"/>
      </w:pPr>
      <w:r w:rsidRPr="00BC5CE2">
        <w:t>Vyjádření pozbývá platnosti uplynutím doby platnosti v tomto Vyjádření uvedené, změnou rozsahu zájmového území i změnou důvodu vydání Vyjádření uvedeného v žádosti nebo nesplněním povinnosti stavebníka dle bodu 2 podmínek tohoto Vyjádření, to vše v závislosti na tom, která ze skutečností rozhodná pro pozbytí platnosti tohoto Vyjádření nastane nejdříve.</w:t>
      </w:r>
    </w:p>
    <w:p w:rsidR="004F2BB4" w:rsidRPr="00BC5CE2" w:rsidRDefault="004F2BB4" w:rsidP="004F2BB4">
      <w:pPr>
        <w:ind w:left="720"/>
        <w:jc w:val="both"/>
      </w:pPr>
    </w:p>
    <w:p w:rsidR="004F2BB4" w:rsidRPr="00BC5CE2" w:rsidRDefault="004F2BB4" w:rsidP="004F2BB4">
      <w:pPr>
        <w:suppressAutoHyphens/>
        <w:autoSpaceDE/>
        <w:autoSpaceDN/>
        <w:ind w:left="720"/>
        <w:jc w:val="both"/>
      </w:pPr>
      <w:r>
        <w:t>-</w:t>
      </w:r>
      <w:r w:rsidRPr="00BC5CE2">
        <w:t>Stavebník, nebo jím pověřená třetí osoba, je povinen bez zbytečného odkladu poté, kdy zjistil, že jeho záměr, pro který podal shora označenou žádost, je v kolizi s TI Města a nebo zasahuje do Ochranného pásma TI Města, nejpozději však před počátkem zpracování projektové dokumentace stavby, která koliduje s TI Města a nebo zasahuje do Ochranného pásma TI Města, vyzvat město Hostomice ke stanovení konkrétních podmínek ochrany TI Města, případně k přeložení TI Města.</w:t>
      </w:r>
    </w:p>
    <w:p w:rsidR="004F2BB4" w:rsidRPr="00BC5CE2" w:rsidRDefault="004F2BB4" w:rsidP="004F2BB4">
      <w:pPr>
        <w:ind w:left="720"/>
        <w:jc w:val="both"/>
      </w:pPr>
    </w:p>
    <w:p w:rsidR="004F2BB4" w:rsidRPr="00BC5CE2" w:rsidRDefault="004F2BB4" w:rsidP="004F2BB4">
      <w:pPr>
        <w:suppressAutoHyphens/>
        <w:autoSpaceDE/>
        <w:autoSpaceDN/>
        <w:ind w:left="720"/>
        <w:jc w:val="both"/>
      </w:pPr>
      <w:r>
        <w:t>-</w:t>
      </w:r>
      <w:r w:rsidRPr="00BC5CE2">
        <w:t xml:space="preserve">Přeložení TI Města zajistí </w:t>
      </w:r>
      <w:r>
        <w:t>město Hostomice</w:t>
      </w:r>
      <w:r w:rsidRPr="00BC5CE2">
        <w:t xml:space="preserve"> na náklady</w:t>
      </w:r>
      <w:r>
        <w:t xml:space="preserve"> stavebníka</w:t>
      </w:r>
      <w:r w:rsidRPr="00BC5CE2">
        <w:t>. Vlastnictví TI Města se po provedení přeložky nezmění. Stavebník je povinen předat městu Hostomice dokončenou přeložku TI Města po nabytí právní moci rozhodnutí o kolaudaci včetně příslušné dokumentace skutečného provedení stavby a souvisejících dokladů.</w:t>
      </w:r>
    </w:p>
    <w:p w:rsidR="004F2BB4" w:rsidRPr="00BC5CE2" w:rsidRDefault="004F2BB4" w:rsidP="004F2BB4">
      <w:pPr>
        <w:pStyle w:val="Odstavecseseznamem"/>
      </w:pPr>
    </w:p>
    <w:p w:rsidR="004F2BB4" w:rsidRPr="00BC5CE2" w:rsidRDefault="004F2BB4" w:rsidP="004F2BB4">
      <w:pPr>
        <w:adjustRightInd w:val="0"/>
        <w:ind w:left="720"/>
        <w:jc w:val="both"/>
      </w:pPr>
      <w:r>
        <w:t>-</w:t>
      </w:r>
      <w:r w:rsidRPr="00BC5CE2">
        <w:t>Pro účely přeložení TI Města dle bodu (3) tohoto Vyjádření je stavebník povinen uzavřít s městem Hostomice Smlouvu o realizaci překládky TI Města.</w:t>
      </w:r>
    </w:p>
    <w:p w:rsidR="004F2BB4" w:rsidRPr="00BC5CE2" w:rsidRDefault="004F2BB4" w:rsidP="004F2BB4">
      <w:pPr>
        <w:adjustRightInd w:val="0"/>
        <w:ind w:left="720"/>
        <w:jc w:val="both"/>
      </w:pPr>
      <w:r>
        <w:t>-</w:t>
      </w:r>
      <w:r w:rsidRPr="00BC5CE2">
        <w:t>Město Hostomice</w:t>
      </w:r>
      <w:r w:rsidRPr="00BC5CE2">
        <w:rPr>
          <w:i/>
          <w:iCs/>
        </w:rPr>
        <w:t xml:space="preserve"> </w:t>
      </w:r>
      <w:r w:rsidRPr="00BC5CE2">
        <w:t xml:space="preserve">prohlašuje, že žadateli byly pro jím určené a vyznačené zájmové území poskytnuty veškeré dostupné informace o </w:t>
      </w:r>
      <w:r w:rsidRPr="00BC5CE2">
        <w:rPr>
          <w:iCs/>
        </w:rPr>
        <w:t>TI Města</w:t>
      </w:r>
      <w:r w:rsidRPr="00BC5CE2">
        <w:t>.</w:t>
      </w:r>
    </w:p>
    <w:p w:rsidR="004F2BB4" w:rsidRPr="00BC5CE2" w:rsidRDefault="004F2BB4" w:rsidP="004F2BB4">
      <w:pPr>
        <w:adjustRightInd w:val="0"/>
        <w:ind w:left="720"/>
        <w:jc w:val="both"/>
      </w:pPr>
      <w:r>
        <w:t>-</w:t>
      </w:r>
      <w:r w:rsidRPr="00BC5CE2">
        <w:t xml:space="preserve">Žadateli převzetím tohoto </w:t>
      </w:r>
      <w:r w:rsidRPr="00BC5CE2">
        <w:rPr>
          <w:iCs/>
        </w:rPr>
        <w:t>Vyjádření</w:t>
      </w:r>
      <w:r w:rsidRPr="00BC5CE2">
        <w:rPr>
          <w:i/>
          <w:iCs/>
        </w:rPr>
        <w:t xml:space="preserve"> </w:t>
      </w:r>
      <w:r w:rsidRPr="00BC5CE2">
        <w:t>vzniká povinnost poskytnuté informace a data užít pouze k účelu, pro který mu byla poskytnuta. Žadatel není oprávněn poskytnuté informace a data rozmnožovat, rozšiřovat, pronajímat, půjčovat či jinak užívat bez souhlasu města Hostomice. V případě porušení těchto povinností vznikne žadateli odpovědnost vyplývající z platných právních předpisů, zejména předpisů práva autorského.</w:t>
      </w:r>
    </w:p>
    <w:p w:rsidR="004F2BB4" w:rsidRPr="00BC5CE2" w:rsidRDefault="004F2BB4" w:rsidP="004F2BB4">
      <w:pPr>
        <w:adjustRightInd w:val="0"/>
        <w:ind w:left="720"/>
        <w:jc w:val="both"/>
      </w:pPr>
      <w:r>
        <w:t>-</w:t>
      </w:r>
      <w:r w:rsidRPr="00BC5CE2">
        <w:t>Pro případ porušení kterékoliv z podmínek či povinností stavebníka, nebo jím pověřené třetí osoby, založené tímto vyjádřením, nebo zákonnou úpravou, je stavebník, nebo jím pověřená třetí osoba, odpovědný za veškeré náklady a škody, které městu Hostomice vzniknou porušením jeho povinnosti.</w:t>
      </w:r>
    </w:p>
    <w:p w:rsidR="004F2BB4" w:rsidRDefault="004F2BB4" w:rsidP="004F2BB4">
      <w:pPr>
        <w:adjustRightInd w:val="0"/>
        <w:ind w:left="720"/>
        <w:jc w:val="both"/>
      </w:pPr>
      <w:r>
        <w:t>-</w:t>
      </w:r>
      <w:r w:rsidRPr="00BC5CE2">
        <w:t>Při zjištění jakéhokoliv rozporu mezi údaji v projektové dokumentaci a skutečností je stavebník, nebo jím pověřená třetí osoba, povinen bez zbytečného odkladu přerušit práce a zjištění rozporu oznámit městu Hostomice. V přerušených pracích lze pokračovat teprve poté, co od města Hostomice prokazatelně obdržel souhlas k pokračování v pracích.</w:t>
      </w:r>
    </w:p>
    <w:p w:rsidR="004F2BB4" w:rsidRDefault="004F2BB4" w:rsidP="004F2BB4">
      <w:pPr>
        <w:adjustRightInd w:val="0"/>
        <w:ind w:left="720"/>
        <w:jc w:val="both"/>
      </w:pPr>
      <w:r>
        <w:t>-V případě, že stavebník, či realizační firma, narazí při provádění stavby na IT Města, která není zakreslena a město Hostomice o jejím průběhu nemá přesnější evidenci, je stavebník či realizační firma, povinen toto oznámit městu Hostomice.</w:t>
      </w:r>
    </w:p>
    <w:p w:rsidR="004F2BB4" w:rsidRDefault="004F2BB4" w:rsidP="004F2BB4">
      <w:pPr>
        <w:adjustRightInd w:val="0"/>
        <w:ind w:left="720"/>
        <w:jc w:val="both"/>
      </w:pPr>
      <w:r>
        <w:t>-Město Hostomice dále upozorňuje, že na území města Hostomice se může nacházet další vedení dešťové kanalizace, veřejného osvětlení a elektrického vedení, které není v majetku, či ve správě města Hostomice.</w:t>
      </w:r>
    </w:p>
    <w:p w:rsidR="004F2BB4" w:rsidRPr="005E41E8" w:rsidRDefault="004F2BB4" w:rsidP="004F2BB4">
      <w:pPr>
        <w:adjustRightInd w:val="0"/>
        <w:ind w:left="720"/>
        <w:jc w:val="both"/>
      </w:pPr>
      <w:r>
        <w:t xml:space="preserve">-Město Hostomice je sice vlastníkem splaškové kanalizace a vodovodu na území města Hostomice, ale tato infrastruktura je ve správě společnosti VaK Beroun, a.s., která je dle Koncesní smlouvy uzavřené s městem Hostomice, jediná oprávněná k vydávání vyjádření o </w:t>
      </w:r>
      <w:r>
        <w:lastRenderedPageBreak/>
        <w:t>existenci této infrastruktury a k činnostem s provozováním vodovodu a splaškové kanalizace souvisejícími.</w:t>
      </w:r>
    </w:p>
    <w:p w:rsidR="004F2BB4" w:rsidRDefault="004F2BB4" w:rsidP="00DF3713">
      <w:pPr>
        <w:pStyle w:val="Odstavecseseznamem"/>
        <w:numPr>
          <w:ilvl w:val="0"/>
          <w:numId w:val="5"/>
        </w:numPr>
        <w:adjustRightInd w:val="0"/>
        <w:spacing w:before="120"/>
        <w:jc w:val="both"/>
        <w:rPr>
          <w:bCs/>
        </w:rPr>
      </w:pPr>
      <w:r>
        <w:rPr>
          <w:bCs/>
        </w:rPr>
        <w:t>Před zpracováním dalšího stupně projektové dokumentace bude  vypracován podrobný inženýrsko - geologický a hydrogeologický průzkum staveniště, jako podklad pro specifikaci uložení potrubí, základových poměrů spodní stavby  ČOV a výkaz výměr.</w:t>
      </w:r>
    </w:p>
    <w:p w:rsidR="004F2BB4" w:rsidRDefault="004F2BB4" w:rsidP="00DF3713">
      <w:pPr>
        <w:pStyle w:val="Odstavecseseznamem"/>
        <w:numPr>
          <w:ilvl w:val="0"/>
          <w:numId w:val="5"/>
        </w:numPr>
        <w:adjustRightInd w:val="0"/>
        <w:spacing w:before="120"/>
        <w:jc w:val="both"/>
        <w:rPr>
          <w:bCs/>
        </w:rPr>
      </w:pPr>
      <w:r>
        <w:t>V souladu s ust. § 22 odst. 2) zákona č. 20/1987 Sb., o státní památkové péči, ve znění pozdějších předpisů, jsou stavebníci již od doby přípravy stavby povinni tento záměr oznámit Archeologickému ústavu AV ČR, Letenská 4, Praha 1 a  umožnit jemu nebo oprávněné organizaci provést na dotčeném území záchranný archeologický výzkum.</w:t>
      </w:r>
    </w:p>
    <w:p w:rsidR="004F2BB4" w:rsidRPr="00B65C97" w:rsidRDefault="004F2BB4" w:rsidP="00DF3713">
      <w:pPr>
        <w:pStyle w:val="Odstavecseseznamem"/>
        <w:numPr>
          <w:ilvl w:val="0"/>
          <w:numId w:val="5"/>
        </w:numPr>
        <w:adjustRightInd w:val="0"/>
        <w:spacing w:before="120"/>
        <w:jc w:val="both"/>
        <w:rPr>
          <w:bCs/>
        </w:rPr>
      </w:pPr>
      <w:r>
        <w:t>Pro stavbu mohou být navrženy jen takové výrobky a konstrukce, jejichž vlastnosti z hlediska způsobilosti stavby pro navržený účel zaručují, že stavba při správném provedení a běžné údržbě po dobu předpokládané existence splňuje požadavky na mechanickou pevnost a stabilitu, požární bezpečnost, hygienu, ochranu zdraví a životní prostředí, bezpečnost při užívání ochranu proti hluku.</w:t>
      </w:r>
    </w:p>
    <w:p w:rsidR="004F2BB4" w:rsidRDefault="004F2BB4" w:rsidP="00DF3713">
      <w:pPr>
        <w:numPr>
          <w:ilvl w:val="0"/>
          <w:numId w:val="5"/>
        </w:numPr>
        <w:spacing w:before="60"/>
        <w:jc w:val="both"/>
      </w:pPr>
      <w:r>
        <w:t>V dalším stupni projektové dokumentace – dokumentace pro stavební povolení, bude zapracován požadavek účastníka řízení Ing. Martina Kočího  a to tak, že v projektu na projektované splaškové stoce „D“ v Bezdědicích  bude navrženo osazení  revizní šachty pro umožnění  napojení navazující splaškové stoky na pozemku parc. č. 201/4 v k.ú. Bezdědice u Hostomic. Šachta bude umístěna v ose zmíněného pozemku  pro budoucí komunikaci a opatřena vložkou pro odbočku DN 250mm v hloubce cca 2-2,50m.</w:t>
      </w:r>
    </w:p>
    <w:p w:rsidR="004F2BB4" w:rsidRDefault="004F2BB4" w:rsidP="00DF3713">
      <w:pPr>
        <w:pStyle w:val="Odstavecseseznamem"/>
        <w:numPr>
          <w:ilvl w:val="0"/>
          <w:numId w:val="5"/>
        </w:numPr>
        <w:spacing w:before="60"/>
        <w:jc w:val="both"/>
      </w:pPr>
      <w:r>
        <w:t>Stavební objekty SO 01 - 4</w:t>
      </w:r>
      <w:r w:rsidRPr="0025630F">
        <w:rPr>
          <w:bCs/>
        </w:rPr>
        <w:t xml:space="preserve"> Přípojka nn  pro ČOV a SO 02 -</w:t>
      </w:r>
      <w:r>
        <w:rPr>
          <w:bCs/>
        </w:rPr>
        <w:t xml:space="preserve"> </w:t>
      </w:r>
      <w:r w:rsidRPr="0025630F">
        <w:rPr>
          <w:bCs/>
        </w:rPr>
        <w:t xml:space="preserve">5 </w:t>
      </w:r>
      <w:r>
        <w:rPr>
          <w:bCs/>
        </w:rPr>
        <w:t xml:space="preserve">Přípojka nn pro čerpací stanici dle </w:t>
      </w:r>
      <w:r w:rsidRPr="0025630F">
        <w:rPr>
          <w:bCs/>
        </w:rPr>
        <w:t xml:space="preserve"> </w:t>
      </w:r>
      <w:r>
        <w:rPr>
          <w:bCs/>
        </w:rPr>
        <w:t xml:space="preserve"> </w:t>
      </w:r>
      <w:r w:rsidRPr="0025630F">
        <w:rPr>
          <w:bCs/>
        </w:rPr>
        <w:t xml:space="preserve"> ust</w:t>
      </w:r>
      <w:r>
        <w:rPr>
          <w:bCs/>
        </w:rPr>
        <w:t>anovení § 103 odst. 1 písm. e/5</w:t>
      </w:r>
      <w:r w:rsidRPr="0025630F">
        <w:rPr>
          <w:bCs/>
        </w:rPr>
        <w:t xml:space="preserve"> stavebního zákona, nevyžadují stavební povolení ani ohlášení stavebnímu úřadu.</w:t>
      </w:r>
      <w:r>
        <w:t xml:space="preserve"> </w:t>
      </w:r>
    </w:p>
    <w:p w:rsidR="004F2BB4" w:rsidRDefault="004F2BB4" w:rsidP="004F2BB4">
      <w:pPr>
        <w:pStyle w:val="Odstavecseseznamem"/>
        <w:spacing w:before="60"/>
        <w:ind w:left="360"/>
        <w:jc w:val="both"/>
      </w:pPr>
      <w:r>
        <w:t>Stavebník zajistí v souladu s ustanovením § 119 stavebního zákona, aby byly před započetím užívání stavby provedeny a vyhodnoceny zkoušky předepsané zvláštními právními předpisy.</w:t>
      </w:r>
    </w:p>
    <w:p w:rsidR="004F2BB4" w:rsidRDefault="004F2BB4" w:rsidP="004F2BB4">
      <w:pPr>
        <w:tabs>
          <w:tab w:val="num" w:pos="426"/>
        </w:tabs>
        <w:ind w:left="360"/>
        <w:jc w:val="both"/>
      </w:pPr>
      <w:r>
        <w:tab/>
      </w:r>
      <w:r>
        <w:tab/>
      </w:r>
      <w:r>
        <w:tab/>
        <w:t xml:space="preserve">Dokončenou stavbu  lze užívat na základě kolaudačního souhlasu podle § 122 stavebního zákona. Souhlas vydává na žádost stavebníka příslušný stavební úřad. Žádost se podává na předepsaném formuláři. </w:t>
      </w:r>
    </w:p>
    <w:p w:rsidR="004F2BB4" w:rsidRDefault="004F2BB4" w:rsidP="004F2BB4">
      <w:pPr>
        <w:tabs>
          <w:tab w:val="num" w:pos="426"/>
        </w:tabs>
        <w:ind w:left="360"/>
        <w:jc w:val="both"/>
      </w:pPr>
      <w:r>
        <w:t xml:space="preserve">Pro vydání kolaudačního souhlasu stavebník opatří závazná stanoviska dotčených orgánů k užívání stavby. Spolu se žádostí o vydání kolaudačního souhlasu  stavebník předloží zaměření trasy stavby, které bude vypracováno oprávněnou osobou, s vyznačením předmětné stavby na dotčených pozemcích  s uvedením parcelních čísel pozemků dotčených stavbou ( včetně digitální podoby). </w:t>
      </w:r>
    </w:p>
    <w:p w:rsidR="004F2BB4" w:rsidRPr="00512F41" w:rsidRDefault="004F2BB4" w:rsidP="00DF3713">
      <w:pPr>
        <w:numPr>
          <w:ilvl w:val="0"/>
          <w:numId w:val="5"/>
        </w:numPr>
        <w:spacing w:before="60"/>
        <w:jc w:val="both"/>
      </w:pPr>
      <w:r w:rsidRPr="00512F41">
        <w:rPr>
          <w:bCs/>
        </w:rPr>
        <w:t>Vydání kolaudačního souhlasu</w:t>
      </w:r>
      <w:r>
        <w:rPr>
          <w:bCs/>
        </w:rPr>
        <w:t xml:space="preserve"> pro stavební objekty  SO 01-4  a SO 02 - 5</w:t>
      </w:r>
      <w:r w:rsidRPr="00512F41">
        <w:rPr>
          <w:bCs/>
        </w:rPr>
        <w:t xml:space="preserve"> je podmíněno dokončením a povolením užívání stavby společnosti ČEZ Distribuce, a.s. – „ Radouš - kVN, TS, kNN –ČOV, město Hostomice“ číslo stavby IV-12-6013708, na kterou bylo zdejším stavebním úřadem vydáno stavební povolení dne 25. 9. 2012 pod spis zn.: 2035/2012/N, které nabylo právní moci dne 26. 10. </w:t>
      </w:r>
      <w:r>
        <w:rPr>
          <w:bCs/>
        </w:rPr>
        <w:t>2012.</w:t>
      </w:r>
    </w:p>
    <w:p w:rsidR="004F2BB4" w:rsidRPr="00512F41" w:rsidRDefault="004F2BB4" w:rsidP="00DF3713">
      <w:pPr>
        <w:pStyle w:val="Odstavecseseznamem"/>
        <w:numPr>
          <w:ilvl w:val="0"/>
          <w:numId w:val="5"/>
        </w:numPr>
        <w:adjustRightInd w:val="0"/>
        <w:spacing w:before="120"/>
        <w:jc w:val="both"/>
        <w:rPr>
          <w:bCs/>
        </w:rPr>
      </w:pPr>
      <w:r>
        <w:t>Tímto rozhodnutím není povolena realizace stavby. O povolení stavby objekt SO 01 – SO 07 požádá stavebník příslušný vodoprávní úřad, kterým je MěÚ Hořovice, odbor výstavby a životního prostředí.</w:t>
      </w:r>
    </w:p>
    <w:p w:rsidR="004F2BB4" w:rsidRPr="00920497" w:rsidRDefault="004F2BB4" w:rsidP="00DF3713">
      <w:pPr>
        <w:pStyle w:val="Odstavecseseznamem"/>
        <w:numPr>
          <w:ilvl w:val="0"/>
          <w:numId w:val="5"/>
        </w:numPr>
        <w:adjustRightInd w:val="0"/>
        <w:spacing w:before="120"/>
        <w:jc w:val="both"/>
        <w:rPr>
          <w:bCs/>
        </w:rPr>
      </w:pPr>
      <w:r>
        <w:t>Projektová dokumentace bude vypracována oprávněnou osobou, která ručí za její správnost, úplnost a proveditelnost. Projektová dokumentace musí být zpracována dle platných zákonů, vyhlášek, závazných směrnic a norem, týkající se profesních oborů z hlediska bezpečnosti a ochrany zdraví a technického zařízení v souvislosti s výše uvažovanou stavbou.</w:t>
      </w:r>
    </w:p>
    <w:p w:rsidR="004F2BB4" w:rsidRDefault="004F2BB4" w:rsidP="004F2BB4">
      <w:pPr>
        <w:adjustRightInd w:val="0"/>
        <w:spacing w:before="120"/>
        <w:jc w:val="both"/>
        <w:rPr>
          <w:bCs/>
        </w:rPr>
      </w:pPr>
    </w:p>
    <w:p w:rsidR="004F2BB4" w:rsidRDefault="004F2BB4" w:rsidP="004F2BB4">
      <w:pPr>
        <w:spacing w:before="120"/>
        <w:jc w:val="both"/>
        <w:rPr>
          <w:b/>
          <w:bCs/>
        </w:rPr>
      </w:pPr>
      <w:r>
        <w:tab/>
        <w:t xml:space="preserve">Účastníkem řízení podle § 27 odst.  zákona č. 500/2004 Sb., správní řád, ve znění pozdějších </w:t>
      </w:r>
      <w:r w:rsidRPr="00F70245">
        <w:t xml:space="preserve">předpisů, je </w:t>
      </w:r>
      <w:r w:rsidRPr="00F70245">
        <w:rPr>
          <w:bCs/>
        </w:rPr>
        <w:t>Město Hostomice, IČ: 002 33 269, Tyršovo náměstí č.p. 165, 267 24  Hostomice.</w:t>
      </w:r>
    </w:p>
    <w:p w:rsidR="004F2BB4" w:rsidRDefault="004F2BB4" w:rsidP="004F2BB4">
      <w:pPr>
        <w:spacing w:before="120"/>
      </w:pPr>
    </w:p>
    <w:p w:rsidR="004F2BB4" w:rsidRDefault="004F2BB4" w:rsidP="004F2BB4">
      <w:pPr>
        <w:spacing w:before="120"/>
      </w:pPr>
    </w:p>
    <w:p w:rsidR="004F2BB4" w:rsidRPr="00112C26" w:rsidRDefault="004F2BB4" w:rsidP="004F2BB4">
      <w:pPr>
        <w:spacing w:before="120"/>
        <w:rPr>
          <w:b/>
          <w:bCs/>
        </w:rPr>
      </w:pPr>
      <w:r>
        <w:rPr>
          <w:b/>
          <w:bCs/>
        </w:rPr>
        <w:t>Odůvodnění:</w:t>
      </w:r>
    </w:p>
    <w:p w:rsidR="004F2BB4" w:rsidRDefault="004F2BB4" w:rsidP="004F2BB4">
      <w:pPr>
        <w:spacing w:before="120"/>
        <w:jc w:val="both"/>
        <w:rPr>
          <w:b/>
          <w:bCs/>
        </w:rPr>
      </w:pPr>
      <w:r>
        <w:rPr>
          <w:bCs/>
        </w:rPr>
        <w:tab/>
        <w:t>Město Hostomice, které zastupuje Ing. Václav Ureš,</w:t>
      </w:r>
      <w:r>
        <w:t xml:space="preserve"> podalo dne 22. 1. 201 žádost o vydání územního rozhodnutí o umístění stavby pod názvem  </w:t>
      </w:r>
      <w:r>
        <w:rPr>
          <w:bCs/>
        </w:rPr>
        <w:t xml:space="preserve">- " Kanalizace  a vodovod Hostomice - Bezdědice - Radouš, zrušení ČOV Hostomice a nová ČOV Radouš " </w:t>
      </w:r>
      <w:r>
        <w:t xml:space="preserve"> na pozemcích v katastrálním území Hostomice pod Brdy, Bezdědice u Hostomic, Radouš, vše obec Hostomice.</w:t>
      </w:r>
    </w:p>
    <w:p w:rsidR="004F2BB4" w:rsidRDefault="004F2BB4" w:rsidP="004F2BB4">
      <w:pPr>
        <w:spacing w:before="120"/>
        <w:ind w:firstLine="708"/>
        <w:jc w:val="both"/>
      </w:pPr>
      <w:r>
        <w:lastRenderedPageBreak/>
        <w:t>Stavební úřad zjistil, že předložená žádost nemá předepsané náležitosti podle § 86 stavebního zákona a neposkytuje dostatečný podklad pro posouzení umístění navrhované stavby v území, žadatele  vyzval k doplnění žádosti a řízení Usnesením ze dne 14. 2. 2013 současně přerušil a to  do 30. 6. 2013.  Do tohoto termínu byla také stanovena lhůta pro doplnění podání. Usnesení o přerušení řízení nabylo právní moci dne 15. 3. 2013. Žádost byla doplněna dne 13. 3. 2013.</w:t>
      </w:r>
    </w:p>
    <w:p w:rsidR="004F2BB4" w:rsidRDefault="004F2BB4" w:rsidP="004F2BB4">
      <w:pPr>
        <w:jc w:val="both"/>
      </w:pPr>
      <w:r>
        <w:tab/>
        <w:t xml:space="preserve">Stavební úřad oznámil opatřením ze dne 25. 3. 2013 zahájení územního řízení známým účastníkům řízení a dotčeným orgánům. Současně podle ustanovení § 87 odst. 1 stavebního zákona upustil od ústního jednání, protože mu byly dobře známy poměry v území a žádost poskytovala dostatečný podklad pro posouzení záměru. Stanovil lhůtu pro uplatnění námitek účastníků řízení </w:t>
      </w:r>
      <w:r>
        <w:br/>
        <w:t xml:space="preserve">a závazných stanovisek dotčených orgánů do 15-ti dnů od doručení oznámení o zahájení řízení. </w:t>
      </w:r>
    </w:p>
    <w:p w:rsidR="004F2BB4" w:rsidRDefault="004F2BB4" w:rsidP="004F2BB4">
      <w:pPr>
        <w:jc w:val="both"/>
      </w:pPr>
      <w:r>
        <w:t xml:space="preserve">Protože se jedná o řízení s velkým počtem účastníků řízení, bylo oznámení o zahájení řízení účastníkům řízení </w:t>
      </w:r>
      <w:r>
        <w:rPr>
          <w:bCs/>
        </w:rPr>
        <w:t xml:space="preserve">dle § 85 odst. 2 písm. b) stavebního zákon, doručeno </w:t>
      </w:r>
      <w:r>
        <w:t>veřejnou vyhláškou  v souladu s ustanovením §  87 odst. 1 stavebního zákona  ve spojení s ust. § 144 odst. 2  správního řádu.</w:t>
      </w:r>
    </w:p>
    <w:p w:rsidR="004F2BB4" w:rsidRDefault="004F2BB4" w:rsidP="004F2BB4">
      <w:pPr>
        <w:jc w:val="both"/>
      </w:pPr>
      <w:r>
        <w:t xml:space="preserve">Oznámení o zahájení řízení bylo vyvěšeno na úřední desce Městského úřadu Hostomice a dále na úřední e-desce MěÚ Hostomice. </w:t>
      </w:r>
    </w:p>
    <w:p w:rsidR="004F2BB4" w:rsidRDefault="004F2BB4" w:rsidP="004F2BB4">
      <w:pPr>
        <w:jc w:val="both"/>
      </w:pPr>
    </w:p>
    <w:p w:rsidR="004F2BB4" w:rsidRDefault="004F2BB4" w:rsidP="004F2BB4">
      <w:pPr>
        <w:jc w:val="both"/>
      </w:pPr>
      <w:r>
        <w:tab/>
        <w:t>Ve stanovené lhůtě pro uplatnění námitek účastníků řízení a závazných stanovisek dotčených orgánu uplatnili námitky:</w:t>
      </w:r>
    </w:p>
    <w:p w:rsidR="004F2BB4" w:rsidRDefault="004F2BB4" w:rsidP="004F2BB4">
      <w:pPr>
        <w:jc w:val="both"/>
      </w:pPr>
    </w:p>
    <w:p w:rsidR="004F2BB4" w:rsidRDefault="004F2BB4" w:rsidP="004F2BB4">
      <w:pPr>
        <w:jc w:val="both"/>
      </w:pPr>
      <w:r>
        <w:tab/>
        <w:t xml:space="preserve">1/ Ing. Kočí Martin ( vlastník pozemků v katastrálním území Bezdědice u Hostomic LV č. 1387, pozemky parc. č. 201/7, 201/22, 201/24) , námitky ze dne 8. 4. 2013,  doručeno stavebnímu úřadu dne 8. 4. 2013, zaevidováno pod č. j. 1278/2013, citace:  </w:t>
      </w:r>
      <w:r>
        <w:rPr>
          <w:i/>
        </w:rPr>
        <w:t>… Dne 10. 4. 2012 jsem zaslal na Město Hostomice k rukám pana starosty a v kopii projektantovi Ing. Urešovi žádost o zpracování mého požadavku do projektu a schvalovacího řízení a následně do stavebního povolení.</w:t>
      </w:r>
    </w:p>
    <w:p w:rsidR="004F2BB4" w:rsidRDefault="004F2BB4" w:rsidP="004F2BB4">
      <w:pPr>
        <w:jc w:val="both"/>
      </w:pPr>
      <w:r>
        <w:rPr>
          <w:i/>
        </w:rPr>
        <w:t xml:space="preserve">Nahlédnutím do podkladů z oznámení o zahájení řízení č.j. 1120/2013 z 25.3.2013 jsem dne 3.4.2013 zjistil, že můj požadavek nebyl v návrhu projektu zapracován  anebo byl zapracován nesprávně. Tímto tedy v námitkovém řízení žádám o dodatečné zapracování mého požadavku a to buď v územním řízení  nebo následném stavebním řízení. Svůj požadavek dokladují kopií původního dopisu s přílohou snímku katastrální mapy  se zákresem požadavku ze dne 12 .4. 2012. Věřím, že na druhý pokus bude můj požadavek splněn Ing. Martin Kočí. </w:t>
      </w:r>
    </w:p>
    <w:p w:rsidR="004F2BB4" w:rsidRDefault="004F2BB4" w:rsidP="004F2BB4">
      <w:pPr>
        <w:jc w:val="both"/>
      </w:pPr>
      <w:r>
        <w:t>Požadavek účastníka řízení uplatněný 10. 4. 2012 na zpracování projektové dokumentace:</w:t>
      </w:r>
    </w:p>
    <w:p w:rsidR="004F2BB4" w:rsidRDefault="004F2BB4" w:rsidP="004F2BB4">
      <w:pPr>
        <w:jc w:val="both"/>
        <w:rPr>
          <w:i/>
        </w:rPr>
      </w:pPr>
      <w:r>
        <w:rPr>
          <w:i/>
        </w:rPr>
        <w:tab/>
        <w:t>Jako vlastník pozemků 201/4 a dalších v katastrálním území Bezdědice u Hostomic podávám požadavek k Vašemu záměru výstavby kanalizačních řadů v KU Hostomice a Bezdědice a Radouš. Žádám, aby dle přiloženého snímku kat. mapy  v bodě 1. Na trase  D byla vyprojektována a posléze po vydání stavebního povolení vybudována kanalizační šachta s odbočkou pro připojení budoucí kanalizace v ulici na pp. 201/4. Svůj stavební záměr – budoucí, budu realizovat po doplnění územního plánu v dalším období. Děkuji za kladné vyřízení. Ing. Kočí Martin,  Praha 5 .</w:t>
      </w:r>
    </w:p>
    <w:p w:rsidR="004F2BB4" w:rsidRDefault="004F2BB4" w:rsidP="004F2BB4">
      <w:pPr>
        <w:jc w:val="both"/>
        <w:rPr>
          <w:i/>
        </w:rPr>
      </w:pPr>
      <w:r>
        <w:rPr>
          <w:i/>
        </w:rPr>
        <w:t>Na vědomí : projektant Ing Václav Ureš, Mariánské údolí 126,261 01 Příbram</w:t>
      </w:r>
    </w:p>
    <w:p w:rsidR="004F2BB4" w:rsidRDefault="004F2BB4" w:rsidP="004F2BB4">
      <w:pPr>
        <w:jc w:val="both"/>
      </w:pPr>
    </w:p>
    <w:p w:rsidR="004F2BB4" w:rsidRDefault="004F2BB4" w:rsidP="004F2BB4">
      <w:pPr>
        <w:jc w:val="both"/>
      </w:pPr>
    </w:p>
    <w:p w:rsidR="004F2BB4" w:rsidRDefault="004F2BB4" w:rsidP="004F2BB4">
      <w:pPr>
        <w:jc w:val="both"/>
        <w:rPr>
          <w:i/>
        </w:rPr>
      </w:pPr>
      <w:r>
        <w:tab/>
        <w:t xml:space="preserve">2/ Ing. Josef Záhořík, Záhoříková Anna ( spoluvlastníci pozemků v k. ú. Hostomice pod Brdy LV č. 106, pozemky parc.č. 1724/5, 1725/27, 1725/37, 1725/118), námitky ze dne 11. 4. 2013, doručeno stavebnímu úřadu dne 12. 4. 2013, zaevidováno č. j. 1378/2013, citace: …. </w:t>
      </w:r>
      <w:r>
        <w:rPr>
          <w:i/>
        </w:rPr>
        <w:t>Oznámení o zahájení územního řízení č. j. stav. 1120/2013 z 25. 3. 2013.  Z důvodu nevyjasněných vlastnických, nájemních a provozních vztahů na zrealizovaných a zkolaudovaných inženýrských sítí v posuzované lokalitě, Vám nemůžeme vyslovit souhlasné vyjádření k připravovanému záměru.</w:t>
      </w:r>
    </w:p>
    <w:p w:rsidR="004F2BB4" w:rsidRDefault="004F2BB4" w:rsidP="004F2BB4">
      <w:pPr>
        <w:jc w:val="both"/>
        <w:rPr>
          <w:i/>
        </w:rPr>
      </w:pPr>
      <w:r>
        <w:rPr>
          <w:i/>
        </w:rPr>
        <w:t>Odůvodnění:</w:t>
      </w:r>
    </w:p>
    <w:p w:rsidR="004F2BB4" w:rsidRDefault="004F2BB4" w:rsidP="004F2BB4">
      <w:pPr>
        <w:jc w:val="both"/>
        <w:rPr>
          <w:i/>
        </w:rPr>
      </w:pPr>
      <w:r>
        <w:rPr>
          <w:i/>
        </w:rPr>
        <w:t>Dne 16 srpna 2011 na Veřejném zasedání města Hostomice se manželé Záhoříkovi, trvala bytem Neumětely 40;  267 24 zavázali, že vybudují v lokalitě V Zahradách na své náklady inženýrské sítě a komunikace a po jejich kolaudaci je předají bezplatně městu Hostomice. Manželé Záhoříkovi mají zájem o urychlené a postupné předání těchto objektů a staveb a to i formou ucelených a provozně funkčních celků – viz dopis 10. 10. 2012 – příloha č. 1. Zástupci města Hostomice odmítají navrhovaný způsob předávání, na  druhé straně však bez našeho souhlasu uzavřeli nájemní smlouvu zkolaudovaných inženýrských sítí ( vody a splaškové kanalizace) s provozovateli VaK Beroun. Do vyjasnění a dořešení majetkoprávních vztahů podáváme jako vlastníci pozemků parc. č.  1725/5, 1725/118, 1725/37 zamítavé stanovisko k připravovanému záměru.</w:t>
      </w:r>
    </w:p>
    <w:p w:rsidR="004F2BB4" w:rsidRDefault="004F2BB4" w:rsidP="004F2BB4">
      <w:pPr>
        <w:spacing w:before="120"/>
      </w:pPr>
    </w:p>
    <w:p w:rsidR="004F2BB4" w:rsidRDefault="004F2BB4" w:rsidP="004F2BB4">
      <w:pPr>
        <w:spacing w:before="120"/>
      </w:pPr>
      <w:r>
        <w:lastRenderedPageBreak/>
        <w:t>Podklady rozhodnutí:</w:t>
      </w:r>
    </w:p>
    <w:p w:rsidR="004F2BB4" w:rsidRDefault="004F2BB4" w:rsidP="004F2BB4">
      <w:pPr>
        <w:spacing w:before="120"/>
      </w:pPr>
      <w:r>
        <w:t>- plná moc žadatele ze dne 23. 2. 2011 pro Ing. Václava Ureše</w:t>
      </w:r>
      <w:r>
        <w:br/>
        <w:t>- dokumentace pro vydání územního rozhodnutí  z 10-12/2011, číslo zakázky 29/2011, projektant Ing.  Václav Ureš, autorizovaný inženýr pro vodohospodářské stavby - ČKAIT 0003044</w:t>
      </w:r>
      <w:r>
        <w:br/>
        <w:t xml:space="preserve">- </w:t>
      </w:r>
      <w:r>
        <w:rPr>
          <w:bCs/>
        </w:rPr>
        <w:t>snímky katastrální mapy území dotčeného záměrem v měř. 1: 2000</w:t>
      </w:r>
      <w:r>
        <w:br/>
      </w:r>
      <w:r>
        <w:rPr>
          <w:bCs/>
        </w:rPr>
        <w:t>- vyjádření MěÚ Hořovice, odbor výstavby a ŽP ze dne 11. 1. 2011 č. j. MUHO/31825/VÝST/KY</w:t>
      </w:r>
      <w:r>
        <w:br/>
      </w:r>
      <w:r>
        <w:rPr>
          <w:bCs/>
        </w:rPr>
        <w:t>- závazné stanovisko MěÚ Hořovice, odbor výstavby a ŽP ze dne 25. 2. 2013 č.j.MUHO/4318/2013</w:t>
      </w:r>
      <w:r>
        <w:br/>
      </w:r>
      <w:r>
        <w:rPr>
          <w:bCs/>
        </w:rPr>
        <w:t>- závazné stanovisko MěÚ Hořovice, odbor výstavby a ŽP ze dne 23. 1. 2012 č.j.MUHO/1282/2012</w:t>
      </w:r>
      <w:r>
        <w:br/>
      </w:r>
      <w:r>
        <w:rPr>
          <w:bCs/>
        </w:rPr>
        <w:t>- závazné stanovisko MěÚ Hořovice, odbor výstavby a ŽP ze dne 11. 4. 2012 č.j.MUHO/7260/2012</w:t>
      </w:r>
      <w:r>
        <w:br/>
      </w:r>
      <w:r>
        <w:rPr>
          <w:bCs/>
        </w:rPr>
        <w:t>- závazné stanovisko MěÚ Hořovice, odbor výstavby a ŽP ze dne 20. 1. 2012 č. j.č. MUHO/1181/2012/VÝST/KY</w:t>
      </w:r>
      <w:r>
        <w:br/>
      </w:r>
      <w:r>
        <w:rPr>
          <w:bCs/>
        </w:rPr>
        <w:t>- závazné stanovisko MěÚ Hořovice, odbor výstavby a ŽP ze dne 27. 3. 2012 č. j. MUHO/6719/2012/VÝST/KY</w:t>
      </w:r>
      <w:r>
        <w:br/>
      </w:r>
      <w:r>
        <w:rPr>
          <w:bCs/>
        </w:rPr>
        <w:t>- závazné stanovisko MěÚ Hořovice, odbor výstavby a ŽP ze dne 20. 1. 2012 č. j. MUHO/1179/2012/VÝST/KY</w:t>
      </w:r>
      <w:r>
        <w:br/>
        <w:t xml:space="preserve">- </w:t>
      </w:r>
      <w:r>
        <w:rPr>
          <w:bCs/>
        </w:rPr>
        <w:t>závazné stanovisko MěÚ Hořovice, odbor výstavby a ŽP ze dne 29. 10. 2012 č. j. MUHO/22720/2012/1/Nov</w:t>
      </w:r>
      <w:r>
        <w:br/>
      </w:r>
      <w:r>
        <w:rPr>
          <w:bCs/>
        </w:rPr>
        <w:t>- rozhodnutí MěÚ Hořovice, odbor výstavby a ŽP ze dne 27.4.2012 č.j.MUHO/8356/2012/1/Nov</w:t>
      </w:r>
      <w:r>
        <w:br/>
        <w:t xml:space="preserve">- </w:t>
      </w:r>
      <w:r>
        <w:rPr>
          <w:bCs/>
        </w:rPr>
        <w:t xml:space="preserve">závazné stanovisko MěÚ Hostomice ze dne 20. 8. 2012 </w:t>
      </w:r>
      <w:r>
        <w:br/>
      </w:r>
      <w:r>
        <w:rPr>
          <w:bCs/>
        </w:rPr>
        <w:t>- závazné stanovisko MěÚ Hoostomice ze dne 20. 8. 2012 č. j. 1561/2012</w:t>
      </w:r>
      <w:r>
        <w:br/>
      </w:r>
      <w:r>
        <w:rPr>
          <w:bCs/>
        </w:rPr>
        <w:t>- souhrnné stanovisko SŽDS, s.o., Správa dopravní cesty Praha ze dne 13. 6. 2011 zn.18307/11-SDC PHA/6135/U/718/Pl</w:t>
      </w:r>
      <w:r>
        <w:br/>
      </w:r>
      <w:r>
        <w:rPr>
          <w:bCs/>
        </w:rPr>
        <w:t>-souhlas Drážního Úřadu Plzeň ze dne 20. 4. 2012 zn. Ml-SOLO273/12-3/Rb DUCR-21324/12/Rb</w:t>
      </w:r>
      <w:r>
        <w:rPr>
          <w:bCs/>
        </w:rPr>
        <w:br/>
        <w:t>-závazné stanovisko  KHS Stč. kraje, ÚP  Beroun ze dne 19. 12. 2011 zn. KHSSC 61213/2011</w:t>
      </w:r>
      <w:r>
        <w:br/>
      </w:r>
      <w:r>
        <w:rPr>
          <w:bCs/>
        </w:rPr>
        <w:t>- vyjádření KSÚS Stč. kraje p.o. Praha ze dne 6. 1. 2012 zn. 66/12/KSUS/KLT/PŘI</w:t>
      </w:r>
      <w:r>
        <w:br/>
      </w:r>
      <w:r>
        <w:rPr>
          <w:bCs/>
        </w:rPr>
        <w:t>- vyjádření Povodí Vltavy s.p. ze dne 31.1.2012 zn. 6777/2012/-343/Šn SP-2012/1 715 ; ze dne 5. 3. 2013 zn. 13404/2013-343/Bl</w:t>
      </w:r>
      <w:r>
        <w:br/>
      </w:r>
      <w:r>
        <w:rPr>
          <w:bCs/>
        </w:rPr>
        <w:t>- vyjádření  Lesy ČR, s. p., ze dne 5. 1. 2012  č.j. LCR954/004234/2011 spis zn. LCR001685/2012</w:t>
      </w:r>
      <w:r>
        <w:br/>
      </w:r>
      <w:r>
        <w:rPr>
          <w:bCs/>
        </w:rPr>
        <w:t>- souhlasné stanovisko s podmínkou HZS Stč. kraje, územní odbor Beroun ze dne 3.1.2012 č.j. HSKL-13447-2/2011 – BE</w:t>
      </w:r>
      <w:r>
        <w:br/>
      </w:r>
      <w:r>
        <w:rPr>
          <w:bCs/>
        </w:rPr>
        <w:t>- vyjádření Telefónica CR, a.s. č.j. 8702/12 ze dne 17. 1. 2012</w:t>
      </w:r>
      <w:r>
        <w:br/>
      </w:r>
      <w:r>
        <w:rPr>
          <w:bCs/>
        </w:rPr>
        <w:t>- vyjádření RWE Distribuční služby , s.r.o. ze dne 7. 2. 2012 zn. 500058044</w:t>
      </w:r>
      <w:r>
        <w:br/>
      </w:r>
      <w:r>
        <w:rPr>
          <w:bCs/>
        </w:rPr>
        <w:t>- vyjádření VAK Beroun, a.s. ze dne 26. 2. 2013 zn. 0131-0829/2013 a ze dne16.1.2012 zn. 0111-3958/2011</w:t>
      </w:r>
      <w:r>
        <w:br/>
      </w:r>
      <w:r>
        <w:rPr>
          <w:bCs/>
        </w:rPr>
        <w:t>- vyjádření ČEZ Distribuce, a.s. ze dne 13. 4. 2012 zn. 1043299722/JM-63/2012</w:t>
      </w:r>
      <w:r>
        <w:br/>
      </w:r>
      <w:r>
        <w:rPr>
          <w:bCs/>
        </w:rPr>
        <w:t>- vyjádření ČEZ Distribuce, a.s. ze dne 13. 3. 2013zn. 0100143838</w:t>
      </w:r>
      <w:r>
        <w:br/>
      </w:r>
      <w:r>
        <w:rPr>
          <w:bCs/>
        </w:rPr>
        <w:t>- vyjádření ČEZ ICT Services, a.s. ze dne 18. 4. 2012 zn. P3A12000046446</w:t>
      </w:r>
      <w:r>
        <w:br/>
      </w:r>
      <w:r>
        <w:rPr>
          <w:bCs/>
        </w:rPr>
        <w:t>- vyjádření ČD Telematika a.s. ze dne 16. 3. 2011 zn. 5950/2011-O</w:t>
      </w:r>
      <w:r>
        <w:br/>
      </w:r>
      <w:r>
        <w:rPr>
          <w:bCs/>
        </w:rPr>
        <w:t>- vyjádření město Hostomice ze dne 20. 8. 2012</w:t>
      </w:r>
      <w:r>
        <w:br/>
      </w:r>
      <w:r>
        <w:rPr>
          <w:bCs/>
        </w:rPr>
        <w:t>- smlouva o uzavření budoucí smlouvy o připojení odběrného zařízení k distribuční soustavě do napěťové hladiny 0,1 kV(NN) č. 4120706186 mezi žadatelem a spol. ČEZ  Distribuce, a.s.</w:t>
      </w:r>
      <w:r>
        <w:br/>
      </w:r>
      <w:r>
        <w:rPr>
          <w:bCs/>
        </w:rPr>
        <w:t>- technické podmínky připojení  k žádosti č. 4120706186</w:t>
      </w:r>
      <w:r>
        <w:br/>
      </w:r>
      <w:r>
        <w:rPr>
          <w:bCs/>
        </w:rPr>
        <w:t>- smlouva o uzavření budoucí smlouvy o připojení odběrného zařízení k distribuční soustavě do napěťové hladiny 0,1 kV(NN) č. 4120706187 mezi žadatelem a spol. ČEZ  Distribuce, a.s.</w:t>
      </w:r>
      <w:r>
        <w:br/>
      </w:r>
      <w:r>
        <w:rPr>
          <w:bCs/>
        </w:rPr>
        <w:t>- technické podmínky připojení  k žádosti č. 4120706187</w:t>
      </w:r>
      <w:r>
        <w:br/>
        <w:t xml:space="preserve">- rozhodnutí MěÚ Hořovice, odbor výstavby a ŽP  ze dne 18. 11. 2009 č.j. S-MUHO/22500/2009/DH </w:t>
      </w:r>
      <w:r>
        <w:tab/>
        <w:t>- povolení užívání  vodního díla „Hostomice- vodovod a oddílná kanalizace“</w:t>
      </w:r>
      <w:r>
        <w:br/>
        <w:t>- rozhodnutí MěÚ Hořovice, odbor výstavby a ŽP  ze dne 10. 12. 2007 č.j. S-MUHO7306/07/DH – povolení užívání  vodního díla „Hostomice- In. sítě a komunikace pro výstavbu RD- Vodovod a kanalizace - část“</w:t>
      </w:r>
      <w:r>
        <w:br/>
        <w:t>- rozhodnutí o trvalém provozu vodohospodářského díla  MěÚ Beroun, ref.  ŽP  ze dne 7.5. 2001 č.j. 367/2001/ŽP-VOD /DH – povolení k trvalému  užívání  vodohospodářského díla „Hostomice-  kanalizace – řady A,B,B1,B2,E,E2“</w:t>
      </w:r>
      <w:r>
        <w:br/>
        <w:t>- koncesní smlouva  o provozování vodohospodářského majetku a zajištění jeho správy uzavřená mezi Městem Hostomice  a obchodní společností Vodovody a kanalizace Beroun,a.s. ze dne 1. 8. 2008</w:t>
      </w:r>
      <w:r>
        <w:br/>
        <w:t>- souhrnná zpráva o realizaci průzkumného HG vrtu KP-1  pro účel zřízení vodního zdroje pro veřejný vodovod v Hostomicích pod Brdy  zak. č. 2012-07-089  GGS Chalupa s.r.o. Beroun</w:t>
      </w:r>
      <w:r>
        <w:br/>
      </w:r>
      <w:r>
        <w:lastRenderedPageBreak/>
        <w:t>- zpráva  o vydatnosti pramene PP0799 Brdlavka   ze dne 21. 8. 2012 zn. 521/12 vydal Český Hydrometeorologický Ústav Praha</w:t>
      </w:r>
    </w:p>
    <w:p w:rsidR="004F2BB4" w:rsidRDefault="004F2BB4" w:rsidP="004F2BB4">
      <w:pPr>
        <w:spacing w:before="120"/>
        <w:jc w:val="both"/>
      </w:pPr>
      <w:r>
        <w:t>Souhlasy vlastníků pozemků dotčených záměrem:</w:t>
      </w:r>
    </w:p>
    <w:p w:rsidR="004F2BB4" w:rsidRDefault="004F2BB4" w:rsidP="004F2BB4">
      <w:pPr>
        <w:spacing w:before="120"/>
        <w:jc w:val="both"/>
      </w:pPr>
      <w:r>
        <w:t>- smlouva o smlouvě budoucí o zřízení věcného břemene č.  UZSVM/SBE3411/2012-SBEM mezi  ČR-Úřad pro zastupování státu ve věcech majetkových a Městem Hostomice  ze dne  1. 11. 2012</w:t>
      </w:r>
      <w:r>
        <w:br/>
        <w:t>- smlouva o smlouvě budoucí o zřízení věcného břemene č. 12/1598/KL/PŘ/BS mezi Stč. krajem, v zastoupení KSÚS Stč. kraje, p. ř. a Městem Hostomice ze dne  5. 2. 2013</w:t>
      </w:r>
    </w:p>
    <w:p w:rsidR="004F2BB4" w:rsidRDefault="004F2BB4" w:rsidP="004F2BB4">
      <w:pPr>
        <w:spacing w:before="120"/>
        <w:jc w:val="both"/>
      </w:pPr>
      <w:r>
        <w:t>- smlouva o náhradě za omezení užívání silnice č. 12/1597/KL/PŘ/OU mezi Stč. krajem, v zastoupení KSÚS Stč. kraje, p. ř.  a Městem Hostomice  ze dne 4. 2. 2013</w:t>
      </w:r>
    </w:p>
    <w:p w:rsidR="004F2BB4" w:rsidRDefault="004F2BB4" w:rsidP="004F2BB4">
      <w:pPr>
        <w:spacing w:before="120"/>
        <w:jc w:val="both"/>
      </w:pPr>
      <w:r>
        <w:t xml:space="preserve">- smlouva o smlouvě budoucí o zřízení věcného břemene č. 860/2012 -SML mezi Povodí Vltavy, s.p. </w:t>
      </w:r>
      <w:r>
        <w:br/>
        <w:t>a Městem Hostomice  ze dne  21. 1. 2013</w:t>
      </w:r>
    </w:p>
    <w:p w:rsidR="004F2BB4" w:rsidRDefault="004F2BB4" w:rsidP="004F2BB4">
      <w:pPr>
        <w:spacing w:before="120"/>
        <w:jc w:val="both"/>
      </w:pPr>
      <w:r>
        <w:t>- smlouva o právu provést stavbu mezi Lesy ČR, s. p. a Městem Hostomice ze dne 10. 9. 2012</w:t>
      </w:r>
      <w:r>
        <w:br/>
        <w:t>- smlouvě o uzavření budoucí smlouvy o zřízení věcného břemene č. j.  028-P/954/2012 mezi Lesy České republiky, s.p. a Městem Hostomice  ze dne  29. 8. 2012</w:t>
      </w:r>
    </w:p>
    <w:p w:rsidR="004F2BB4" w:rsidRDefault="004F2BB4" w:rsidP="004F2BB4">
      <w:pPr>
        <w:spacing w:before="120"/>
        <w:jc w:val="both"/>
      </w:pPr>
      <w:r>
        <w:t>- smlouva o právu k provedení stavby a o využití pozemku  mezi Římskokatolickou farností Hořovice a Městem Hostomice ze dne 15. 10. 2009</w:t>
      </w:r>
    </w:p>
    <w:p w:rsidR="004F2BB4" w:rsidRDefault="004F2BB4" w:rsidP="004F2BB4">
      <w:pPr>
        <w:spacing w:before="120"/>
      </w:pPr>
      <w:r>
        <w:t>- smlouva o právu k provedení stavby  mezi  Němcovou Janou a  Městem Hostomice ze dne 1. 12. 2008</w:t>
      </w:r>
      <w:r>
        <w:br/>
        <w:t>- smlouva o právu k provedení stavby mezi Gotthardovou Marií a Městem Hostomice ze dne 18. 6. 2009</w:t>
      </w:r>
      <w:r>
        <w:br/>
        <w:t>- smlouva o právu k provedení stavby  mezi Měchurou Jiřím a Městem Hostomice ze dne 11. 3. 2009</w:t>
      </w:r>
      <w:r>
        <w:br/>
        <w:t>- smlouva o právu k provedení stavby  mezi Čechem Robertem  a Městem Hostomice ze dne 5. 8. 2011</w:t>
      </w:r>
      <w:r>
        <w:br/>
        <w:t>- smlouva o právu k provedení stavby  mezi Davidovou Marií, akademickou malířkou Konstantinovou Helenou, Budilem Stanislavem, Bobrikovou Olgou  a Městem Hostomice ze dne 22. 12. 2008</w:t>
      </w:r>
      <w:r>
        <w:br/>
        <w:t xml:space="preserve">- smlouva o právu k provedení stavby  mezi Ing. Josefem Záhoříkem, Annou Záhoříkovou a Městem Hostomice </w:t>
      </w:r>
      <w:r>
        <w:br/>
        <w:t>- smlouva o právu k provedení stavby  mezi Ing. Karlem Greifem a Městem Hostomice ze dne 27. 11. 2008</w:t>
      </w:r>
      <w:r>
        <w:br/>
        <w:t>- smlouva o právu k provedení stavby mezi Holanem V8clavem  a Městem Hostomice ze dne 29. 11. 2008</w:t>
      </w:r>
      <w:r>
        <w:br/>
        <w:t>- smlouva o právu k provedení stavby mezi Josefem Čabounem a Městem Hostomice ze dne 10. 10.2011</w:t>
      </w:r>
      <w:r>
        <w:br/>
        <w:t>- smlouva o právu k provedení stavby mezi Ladislavem Caislem, Marií Caislouvou a Městem Hostomice ze dne 14. 11. 2008</w:t>
      </w:r>
      <w:r>
        <w:br/>
        <w:t xml:space="preserve">- smlouva o právu k provedení stavby  mezi Ing. Martinem Kočím a Městem Hostomice </w:t>
      </w:r>
      <w:r>
        <w:br/>
        <w:t>- smlouva o právu k provedení stavby mezi Heidlbergem Václavem a Městem Hostomice ze dne 17. 6. 2009</w:t>
      </w:r>
      <w:r>
        <w:br/>
        <w:t>- smlouva o právu k provedení stavby  mezi Ing. Kořínkem Lubošem, Janem Kořínkem , Davidem Kořínkem a Městem Hostomice ze dne 14. 11. 2008</w:t>
      </w:r>
      <w:r>
        <w:br/>
        <w:t>- smlouva o právu k provedení stavby  mezi Jiřím Chramostou a Městem Hostomice ze dne 29. 11. 2011</w:t>
      </w:r>
      <w:r>
        <w:br/>
        <w:t>- smlouva o právu k provedení stavby  mezi Slavíkem Františkem  a Městem Hostomice ze dne 29. 11.</w:t>
      </w:r>
    </w:p>
    <w:p w:rsidR="004F2BB4" w:rsidRDefault="004F2BB4" w:rsidP="004F2BB4">
      <w:pPr>
        <w:spacing w:before="120"/>
        <w:jc w:val="both"/>
      </w:pPr>
      <w:r>
        <w:t>2011</w:t>
      </w:r>
      <w:r>
        <w:br/>
        <w:t>- smlouva o právu k provedení stavby mezi Vojtíškovou Janou, Lichtenbergovou Ivanou a Městem Hostomice</w:t>
      </w:r>
      <w:r>
        <w:br/>
        <w:t>- smlouva o právu k provedení stavby mezi Lubošem Němcem, Renátou Němcovou a Městem Hostomice ze dne 7. 10. 2011</w:t>
      </w:r>
    </w:p>
    <w:p w:rsidR="004F2BB4" w:rsidRDefault="004F2BB4" w:rsidP="004F2BB4">
      <w:pPr>
        <w:spacing w:before="120"/>
        <w:jc w:val="both"/>
      </w:pPr>
      <w:r>
        <w:tab/>
        <w:t>Stavební úřad zajistil vzájemný soulad předložených závazných stanovisek dotčených orgánů vyžadovaných zvláštními předpisy a zahrnul je do podmínek rozhodnutí.</w:t>
      </w:r>
      <w:r>
        <w:tab/>
        <w:t xml:space="preserve"> </w:t>
      </w:r>
    </w:p>
    <w:p w:rsidR="004F2BB4" w:rsidRDefault="004F2BB4" w:rsidP="004F2BB4">
      <w:pPr>
        <w:jc w:val="both"/>
      </w:pPr>
      <w:r>
        <w:tab/>
        <w:t>Změna č. 1 územního plánu Hostomic byla vyvolána změnou koncepce technické infrastruktury obce v části zásobování pitnou vodou a likvidace odpadních vod vzniklou v průběhu času od doby schválení ÚPO Hostomice, který předpokládal  zásobování pitnou vodou a likvidaci odpadních vod v místní části Radouš pouze  na úrovni individuální ( studny, žumpy). Došlo k přehodnocení koncepce a sídlo Radouš  je řešeno na úrovni veřejné technické infrastruktury. Byla vytipována vhodná lokalita pro umístění ČOV při toku Chumava pod sídlem Radouš (T 12), na které bude napojena navržená kanalizační síť Radouše. Z kapacitních důvodů ( naplnění kapacity  ČOV Hostomice) se mění i koncepce napojení  rozvojových lokalit  BČ3 až BČ5 v Hostomicích, jejichž kanalizační systém je zakončen v čerpací stanici, napojením na ČOV Radouš; tím dochází i k napojení navržené kanalizace mezilehlého sídla Bezdědice.</w:t>
      </w:r>
    </w:p>
    <w:p w:rsidR="004F2BB4" w:rsidRDefault="004F2BB4" w:rsidP="004F2BB4">
      <w:pPr>
        <w:jc w:val="both"/>
      </w:pPr>
      <w:r>
        <w:lastRenderedPageBreak/>
        <w:t>S novou koncepcí kanalizace severozápadní části správního území, se mění i koncepce zásobování pitnou vodou.  Nově se doplňuje návrh vodovodního systému v Radouši ( v jednotném výkopu s kanalizací) a úprava návrhu vodovodního systému v Bezdědicích. Seznam veřejně prospěšných staveb byl doplněn o plochu pro novou ČOV Radouš, nové rozvody vodovodu, nové rozvody kanalizace.</w:t>
      </w:r>
    </w:p>
    <w:p w:rsidR="004F2BB4" w:rsidRDefault="004F2BB4" w:rsidP="004F2BB4">
      <w:pPr>
        <w:spacing w:before="120"/>
        <w:jc w:val="both"/>
      </w:pPr>
      <w:r>
        <w:tab/>
        <w:t>Umístění stavby  -</w:t>
      </w:r>
      <w:r w:rsidRPr="00F36CD0">
        <w:rPr>
          <w:bCs/>
        </w:rPr>
        <w:t xml:space="preserve"> " Kanalizace  a vodovod Hostomice - Bezdědice - Radouš, zrušení ČOV Hostomice a nová ČOV Radouš " </w:t>
      </w:r>
      <w:r w:rsidRPr="00F36CD0">
        <w:t xml:space="preserve"> na pozemcích v katastrálním území Hostomice pod Brdy, Bezdědice u H</w:t>
      </w:r>
      <w:r>
        <w:t>ostomic, Radouš</w:t>
      </w:r>
      <w:r w:rsidRPr="00713BB6">
        <w:t xml:space="preserve"> </w:t>
      </w:r>
      <w:r>
        <w:t xml:space="preserve"> je v souladu se schválenou územně plánovací dokumentací  - změna č. 1  územního plánu obce Hostomice, která byla schválena  veřejnou vyhl. č. 1/2011, datum vydání 15. 12. 2011, datum nabytí účinnosti 1. 1. 2012, zpracovatel f. KADLEC K. K. NUSLE, spol. s r.o. </w:t>
      </w:r>
    </w:p>
    <w:p w:rsidR="004F2BB4" w:rsidRDefault="004F2BB4" w:rsidP="004F2BB4">
      <w:pPr>
        <w:jc w:val="both"/>
      </w:pPr>
      <w:r>
        <w:t xml:space="preserve">Územní plán obce Hostomice byl schválen Usnesením č. 7 /06 ze dne 21. 12. 2006. </w:t>
      </w:r>
    </w:p>
    <w:p w:rsidR="004F2BB4" w:rsidRDefault="004F2BB4" w:rsidP="004F2BB4">
      <w:r>
        <w:tab/>
        <w:t>Umístění stavby vyhovuje obecným požadavkům na využívání území.</w:t>
      </w:r>
    </w:p>
    <w:p w:rsidR="004F2BB4" w:rsidRDefault="004F2BB4" w:rsidP="004F2BB4">
      <w:pPr>
        <w:spacing w:before="120"/>
        <w:jc w:val="both"/>
      </w:pPr>
      <w:r>
        <w:tab/>
        <w:t>Stavební úřad rozhodl, jak je uvedeno ve výroku rozhodnutí, za použití ustanovení právních předpisů ve výroku uvedených.</w:t>
      </w:r>
    </w:p>
    <w:p w:rsidR="004F2BB4" w:rsidRDefault="004F2BB4" w:rsidP="004F2BB4">
      <w:pPr>
        <w:spacing w:before="120"/>
        <w:jc w:val="both"/>
      </w:pPr>
      <w:r>
        <w:t xml:space="preserve">Účastníci řízení - další dotčené osoby: Město Hostomice, RWE Distribuční služby, s.r.o,ČEZ Distribuce, a. s., Telefónica Czech Republic, a.s., Vodovody a kanalizace Beroun, a.s., Povodí Vltavy, státní podnik, Správa železniční dopravní cesty, s.o., Lesy České republiky, s.p. Krajská správa a údržba silnic Stč. kraje, p.o., Římskokatolická farnost Hořovice, Jan Kořínek, Ing. Luboš Kořínek, David Kořínek, ing. Martin Kočí, Václav Heidlberg, František Slavík, Jiří Chramosta, Luboš Němec, Renáta Němcová, Ivana Lichtenberková, Jana Vojtíšková, Úřad pro zastupování státu ve věcech majetkových, Jiří Měchura, Stanislava Gotthardová, Jana Němcová, Ing. Josef Záhořík, Anna Záhoříková, Josef Čaboun, Ing. Ladislav Caisl, Marie Caislová, Václav Holan, Ing. Karel Greif, Robert Čech, Olga Bobriková, Marie Davidová, akademický malíř Helena Konstantinová, Jaroslav Budil, Karel Zach, Jan Osmančík, Hypoteční banka, a.s., Oldřich Vinš, Marie Vinšová, Martin Záboj, Jiří Grunt, Petr Janeček, Helena Šorelová, Radek Řezníček, Jana Řezníčková Šorelová, Pavel Šobr, REKEN Holding a.s., Jaroslav Kosař, Milada Kosařová, ing. Jiří Vykydal, Alena Vykydalová, Petr Hájek, Dita Hájková, Tomáš Kantůrek, Zuzana Kantůrková-Touchová, Lukáš Bejšovec, Monika Bejšovcová, Miroslav Ryneš, Roman Hnízdil, Ivana Hnízdilová, Ivo Vaněček, Taťána Vaněčková, Bc. Josef Houska, Hana Housková, Miloslava Štědronská, Josef Štědronský, Petr Vocásek, Alena Vocásková, Ing. Martin Wohanka, Kateřina Wohanková, Marek Švéd, Hana Stančíková, Emil Plecitý, Jan Perníček, Lucie Perníčková, ing. Jaromír Fiala, Lenka Fialová, Irena Hartmanová, Roman Fikáček, Michaela Fikáčková, Ing. Aleš Libuše Dušková, Dagmar Klepáčková, Vlastimil Pocar, Petr Vokurka, Róbert Klučiarovský, Věra Šobrová, Jakub Veselý, Petr Kindl, Lenka Kindlová, Faris Moussilli, Daniela Moussilli, ROYAL DIAMOND - stavební společnost s.r.o., </w:t>
      </w:r>
    </w:p>
    <w:p w:rsidR="004F2BB4" w:rsidRDefault="004F2BB4" w:rsidP="004F2BB4">
      <w:pPr>
        <w:spacing w:before="120"/>
      </w:pPr>
      <w:r>
        <w:t>Osoby s vlastnickými nebo jinými věcnými právy k sousedním pozemkům:</w:t>
      </w:r>
    </w:p>
    <w:p w:rsidR="004F2BB4" w:rsidRDefault="004F2BB4" w:rsidP="004F2BB4">
      <w:pPr>
        <w:spacing w:before="60"/>
      </w:pPr>
      <w:r>
        <w:t xml:space="preserve"> parc. č. 1, 2, 3/8, 5, 7/1, 7/2, 8, 9, 10, 11/2, 12/1, 12/2, 13, 14, 15/1, 15/2, 15/3, 15/4, 18/2, 19/2, 20, 23, 24, 28, 31/2, 31/6, 31/7, 34/1, 34/2, 34/3, 34/4, 35/2, 35/3, 36/1, 36/2, 37/3, 37/4, 37/5, 37/8, 37/9, 38, 39, 40, 41, 42/1, 42/2, 43/1, 45/1, 47, 50, 52, 55/1, 55/2, 55/3, 58, 59/3, 60, 61, 62, 64, 65/1, 65/2, 66, 67, 69, 70, 72, 73, 75, 76, 77, 78, 79, 80, 81, 84, 85, 86, 87, 89, 91, 92, 93, 94, 95, 97, 99, 100, 101, 103, 104, 105, 107, 108, 109, 110, 111, 112, 113, 114, 115, 116, 117, 118, 119, 122, 123, 124, 125, 126/2, 126/3, 126/4, 126/5, 126/7, 126/8, 129, 130/1, 131/1, 132, 133, 162/63, 162/64, 186/4, 186/5, 187, 188, 189, 190, 191, 192, 193, 194, 195/1, 195/2, 201/4, 201/5, 201/6, 201/8, 201/9, 201/10, 201/11, 201/12, 201/13, 201/14, 201/15, 201/16, 201/17, 201/18, 201/19, 201/20, 201/21, 201/23, 201/25, 201/26, 201/27, 201/29, 201/52, 201/62, 201/71, 201/73, 201/74, 201/75, 201/76, 201/77, 201/78, 202/2, 203/1, 203/2, 205/1, 205/2, 206/1, 206/4, 206/5, 206/7, 206/8, 206/9, 206/10, 206/11, 206/12, 206/15, 238/2, 238/6, 239/14, 266/3 v katastrálním území Bezdědice u Hostomic,</w:t>
      </w:r>
      <w:r>
        <w:br/>
      </w:r>
    </w:p>
    <w:p w:rsidR="004F2BB4" w:rsidRDefault="004F2BB4" w:rsidP="004F2BB4">
      <w:pPr>
        <w:spacing w:before="60"/>
      </w:pPr>
      <w:r>
        <w:t xml:space="preserve">parc. č. 784, 785, 1488, 1497/1, 1497/3, 1497/4, 1533/21, 1534/19, 1534/22, 1535/16, 1535/19, 1538, 1539/4, 1539/11, 1539/12, 1540/5, 1542/1, 1542/23, 1574, 1575, 1584, 1585/6, 1588/13, 1589/5, 1595/11, 1595/12, 1707/50, 1708/3, 1712/24, 1720/12, 1720/13, 1722/2, 1722/18, 1722/19, 1722/20, 1722/21, 1722/23, 1722/29, 1724/1, 1725/40, 1725/63, 1725/81, 1725/111, 1725/121 v katastrálním území Hostomice pod Brdy, </w:t>
      </w:r>
    </w:p>
    <w:p w:rsidR="004F2BB4" w:rsidRDefault="004F2BB4" w:rsidP="004F2BB4">
      <w:pPr>
        <w:spacing w:before="60"/>
      </w:pPr>
    </w:p>
    <w:p w:rsidR="004F2BB4" w:rsidRDefault="004F2BB4" w:rsidP="004F2BB4">
      <w:pPr>
        <w:spacing w:before="60"/>
      </w:pPr>
      <w:r>
        <w:t xml:space="preserve">parc. č. 1/1, 1/2, 1/3, 1/6, 1/7, 1/8, 1/9, 1/10, 1/11, 1/12, 1/13, 2/1, 2/2, 7, 8, 9, 14, 15, 19, 20, 21, 22, 23, 25, 26, 27, 28, 29, 30, 33, 34, 35, 36, 39, 40, 41, 42, 43, 44, 45/1, 45/2, 45/4, 46/1, 46/2, 47, 48, 49, 50, 55/1, 55/2, 56/1, 56/2, 57, 60, 61, 62, 63, 64, 68/1, 68/2, 69, 72, 73, 75, 77, 78, 79/1, 80/1, 84, 85/1, 86, </w:t>
      </w:r>
      <w:r>
        <w:lastRenderedPageBreak/>
        <w:t>89, 90, 92, 93, 94, 95, 96, 97, 98, 99, 100, 101, 102, 103, 106, 107, 109, 110, 111/1, 111/2, 113, 114, 115, 116, 117, 118, 119, 120, 121, 122, 123/2, 123/3, 123/4, 124/2, 124/3, 125, 126/2, 128, 129, 130, 131, 132, 133, 134, 135, 136/1, 137, 138, 139, 140, 141, 142, 143, 144, 145, 146, 147, 148, 149, 150, 151, 152, 153, 154/1, 154/2, 154/3, 154/4, 155, 157, 158, 159, 160/1, 160/2, 160/3, 160/4, 160/5, 160/6, 161, 162, 163, 164, 165, 166, 167/1, 167/2, 167/4, 167/5, 167/6, 167/7, 167/8, 167/9, 167/10, 170, 171, 172, 173/1, 174/1, 174/3, 174/6, 175, 179, 180, 181, 182, 183, 184, 185/1, 185/2, 185/3, 186, 187, 190, 191, 192, 193/1, 194, 195, 196, 197, 203, 204, 205, 206, 207, 209, 210/2, 210/3, 210/9, 211/2, 211/3, 211/4, 211/7, 211/8, 211/18, 212, 213, 214, 216, 217, 218/1, 218/2, 218/3, 219, 220, 221, 222, 223, 224, 225/1, 225/2, 225/3, 225/4, 227/1, 227/2, 227/3, 227/6, 230/10, 230/11, 230/21, 232/13, 232/22, 232/32, 232/39, 237/2, 237/3, 238/2, 241/3, 244/19, 244/21, 244/22, 244/25, 244/28, 244/31, 245/4, 245/6, 247/6, 247/7, 247/8, 247/9, 247/10, 247/11, 247/12, 247/13, 247/14, 248/3, 248/4, 248/5, 248/8, 248/9, 248/12, 248/15, 291/5, 291/6, 291/7, 291/8, 291/10, 291/11, 291/12, 291/13, 291/14, 302/18, 302/19, 318/1, 318/2, 318/9, 318/10, 318/11, 318/12, 318/13, 318/15, 319/6, 322/3, 322/7, 327/5, 445/34, 448/7, 519/5, 519/6, 519/7, 538 v katastrálním území Radouš</w:t>
      </w:r>
    </w:p>
    <w:p w:rsidR="004F2BB4" w:rsidRDefault="004F2BB4" w:rsidP="004F2BB4">
      <w:pPr>
        <w:spacing w:before="120"/>
      </w:pPr>
      <w:r>
        <w:t xml:space="preserve"> Osoby s vlastnickými nebo jinými věcnými právy k sousedním stavbám:</w:t>
      </w:r>
    </w:p>
    <w:p w:rsidR="004F2BB4" w:rsidRDefault="004F2BB4" w:rsidP="004F2BB4">
      <w:pPr>
        <w:spacing w:before="60"/>
      </w:pPr>
      <w:r>
        <w:t xml:space="preserve">Hostomice – část  Bezdědice č.p. 2, č.p. 47, č.p. 60, č.p. 1, č.p. 23, č.p. 58, č.p. 59, č.p. 21, č.p. 25, č.p. 24, č.p. 27, č.p. 48, č.p. 18, č.p. 17, č.p. 15, č.p. 14, č.p. 13, č.p. 12, č.p. 11, č.p. 10, č.p. 9, č.p. 8, č.p. 7, č.p. 40, č.p. 45, č.p. 43, č.p. 31, č.p. 42, č.p. 6, č.p. 22, č.p. 26, č.p. 39, č.p. 3, č.p. 46, č.p. 4, č.p. 20, č.p. 5, č.p. 38, č.p. 54, č.p. 50, č.p. 51, č.p. 53, č.p. 61, č.p. 62, č.p. 63, č.p. 64, č.p. 65, č.p. 66 a č.p. 67,  </w:t>
      </w:r>
    </w:p>
    <w:p w:rsidR="004F2BB4" w:rsidRDefault="004F2BB4" w:rsidP="004F2BB4">
      <w:pPr>
        <w:spacing w:before="60"/>
      </w:pPr>
      <w:r>
        <w:t xml:space="preserve">Hostomice č.p. 9 a č.p. 554, </w:t>
      </w:r>
    </w:p>
    <w:p w:rsidR="004F2BB4" w:rsidRDefault="004F2BB4" w:rsidP="004F2BB4">
      <w:pPr>
        <w:spacing w:before="60"/>
        <w:jc w:val="both"/>
      </w:pPr>
      <w:r>
        <w:t>Hostomice - část  Radouš č.p. 90, č.p. 91, č.p. 92, č.p. 89, č.p. 79, č.p. 69, č.p. 71, č.p. 72, č.p. 70, č.p. 68, č.p. 55, č.p. 60, č.p. 73, č.p. 77, č.p. 87, č.p. 2, č.p. 3, č.p. 4, č.p. 57, č.p. 57, č.p. 6, č.p. 7, č.p. 8, č.p. 9, č.p. 10, č.p. 11, č.p. 65, č.p. 15, č.p. 76, č.p. 86, č.p. 63, č.p. 13, č.p. 14, č.p. 84, č.p. 16, č.p. 17, č.p. 18, č.p. 54, č.p. 19, č.p. 49, č.p. 51, č.p. 50, č.p. 64, č.p. 45, č.p. 48, č.p. 46, č.p. 40, č.p. 41, č.p. 39, č.p. 78, č.p. 56, č.p. 42, č.p. 43, č.p. 20, č.p. 21, č.p. 74, č.p. 61, č.p. 23, č.p. 44, č.p. 26, č.p. 83, č.p. 85, č.p. 47, č.p. 22, č.p. 24, č.p. 25, č.p. 62, č.p. 59, č.p. 88, č.p. 82, č.p. 80, č.p. 52, č.p. 28, č.p. 29, č.p. 30, č.p. 75, č.p. 31, č.p. 33, č.p. 34, č.p. 35, č.p. 36, č.p. 81, č.p. 37, č.p. 38, č.p. 58 a č.p. 1</w:t>
      </w:r>
    </w:p>
    <w:p w:rsidR="004F2BB4" w:rsidRDefault="004F2BB4" w:rsidP="004F2BB4"/>
    <w:p w:rsidR="004F2BB4" w:rsidRDefault="004F2BB4" w:rsidP="004F2BB4">
      <w:pPr>
        <w:spacing w:before="120"/>
      </w:pPr>
      <w:r>
        <w:t xml:space="preserve">Vypořádání s návrhy a námitkami účastníků: </w:t>
      </w:r>
    </w:p>
    <w:p w:rsidR="004F2BB4" w:rsidRDefault="004F2BB4" w:rsidP="004F2BB4">
      <w:pPr>
        <w:spacing w:before="120"/>
        <w:jc w:val="both"/>
      </w:pPr>
    </w:p>
    <w:p w:rsidR="004F2BB4" w:rsidRDefault="004F2BB4" w:rsidP="004F2BB4">
      <w:pPr>
        <w:spacing w:before="120"/>
        <w:jc w:val="both"/>
      </w:pPr>
      <w:r>
        <w:t>1/ Námitce účastníka řízení Ing. Martina Kočího,</w:t>
      </w:r>
    </w:p>
    <w:p w:rsidR="004F2BB4" w:rsidRDefault="004F2BB4" w:rsidP="004F2BB4">
      <w:pPr>
        <w:spacing w:before="120"/>
        <w:jc w:val="both"/>
      </w:pPr>
      <w:r>
        <w:tab/>
        <w:t>který  jako vlastník pozemku č. 201/4 a dalších v katastrálním území Bezdědice u Hostomic požaduje, vyprojektování a  po vydání stavebního povolení i vybudování kanalizační šachty s odbočkou pro připojení budoucí kanalizace v ulici na pp. 201/4 v k.ú. Bezdědice u Hostomice</w:t>
      </w:r>
      <w:r>
        <w:tab/>
      </w:r>
    </w:p>
    <w:p w:rsidR="004F2BB4" w:rsidRDefault="004F2BB4" w:rsidP="004F2BB4">
      <w:pPr>
        <w:spacing w:before="120"/>
        <w:jc w:val="both"/>
      </w:pPr>
      <w:r>
        <w:t>s e   v y h o v u j e  podmínkou   č. 27 tohoto rozhodnutí.</w:t>
      </w:r>
    </w:p>
    <w:p w:rsidR="004F2BB4" w:rsidRDefault="004F2BB4" w:rsidP="004F2BB4">
      <w:pPr>
        <w:spacing w:before="120"/>
        <w:jc w:val="both"/>
      </w:pPr>
    </w:p>
    <w:p w:rsidR="004F2BB4" w:rsidRDefault="004F2BB4" w:rsidP="004F2BB4">
      <w:pPr>
        <w:spacing w:before="120"/>
        <w:jc w:val="both"/>
      </w:pPr>
      <w:r>
        <w:tab/>
        <w:t xml:space="preserve">Ing. Václav Ureš, jako zmocněnec žadatele a také projektant stavby- autorizovaná osoba v oboru vodohospodářské stavby, dne 16. 4. 2013 stavebnímu úřadu doložil prohlášení, že požadavek  účastníka  řízení bude zapracován do dalšího stupně projektové dokumentace – dokumentace pro stavební povolení  a to tak, že na projektované splaškové stoce „D“ v Bezdědicích  bude   osazena  revizní šachta pro umožnění  napojení navazující splaškové stoky na pozemku parc.č. 201/4 v k.ú. Bezdědice u Hostomic. Šachta bude </w:t>
      </w:r>
      <w:r>
        <w:tab/>
        <w:t>umístěna v ose zmíněného pozemku  pro budoucí komunikaci a opatřena vložkou pro odbočku DN 250mm v hloubce cca 2-2,50m.</w:t>
      </w:r>
    </w:p>
    <w:p w:rsidR="004F2BB4" w:rsidRDefault="004F2BB4" w:rsidP="004F2BB4">
      <w:pPr>
        <w:spacing w:before="120"/>
        <w:jc w:val="both"/>
      </w:pPr>
    </w:p>
    <w:p w:rsidR="004F2BB4" w:rsidRDefault="004F2BB4" w:rsidP="004F2BB4">
      <w:pPr>
        <w:spacing w:before="120"/>
        <w:jc w:val="both"/>
      </w:pPr>
    </w:p>
    <w:p w:rsidR="004F2BB4" w:rsidRDefault="004F2BB4" w:rsidP="004F2BB4">
      <w:pPr>
        <w:spacing w:before="120"/>
        <w:jc w:val="both"/>
      </w:pPr>
      <w:r>
        <w:t xml:space="preserve">2/ Námitky Ing. Josefa Záhoříka a Anny Záhoříkové, které uplatnili společně, že z důvodu nevyjasněných vlastnických, nájemních a provozních vztahů na zrealizovaných a zkolaudovaných inženýrských sítí v posuzované lokalitě, nemůžou vyslovit souhlasné vyjádření k připravovanému záměru  </w:t>
      </w:r>
    </w:p>
    <w:p w:rsidR="004F2BB4" w:rsidRDefault="004F2BB4" w:rsidP="004F2BB4">
      <w:pPr>
        <w:spacing w:before="120"/>
        <w:jc w:val="both"/>
      </w:pPr>
      <w:r>
        <w:tab/>
      </w:r>
      <w:r>
        <w:tab/>
      </w:r>
      <w:r>
        <w:tab/>
      </w:r>
      <w:r>
        <w:tab/>
      </w:r>
      <w:r>
        <w:tab/>
      </w:r>
      <w:r>
        <w:tab/>
      </w:r>
      <w:r>
        <w:tab/>
      </w:r>
      <w:r>
        <w:tab/>
      </w:r>
      <w:r>
        <w:tab/>
      </w:r>
      <w:r>
        <w:tab/>
        <w:t xml:space="preserve">          s e   z a m í t a j í .</w:t>
      </w:r>
    </w:p>
    <w:p w:rsidR="004F2BB4" w:rsidRDefault="004F2BB4" w:rsidP="004F2BB4">
      <w:pPr>
        <w:spacing w:before="120"/>
        <w:jc w:val="both"/>
      </w:pPr>
      <w:r>
        <w:tab/>
        <w:t xml:space="preserve">Ustanovení § 86 odst. 2 stavebního zákona uvádí,  jaké podklady k žádosti o vydání územního rozhodnutí žadatel připojí. Dle písm. a)  uvedeného  paragrafu to jsou doklady prokazující jeho vlastnické </w:t>
      </w:r>
      <w:r>
        <w:lastRenderedPageBreak/>
        <w:t>právo nebo smlouvu nebo doklad o právu provést stavbu nebo opatření k pozemkům, nebo stavbám, na kterých má být požadovaný záměr uskutečněn; tyto doklady se připojují, nelze-li tato práva ověřit v katastru nemovitostí dálkovým přístupem. V ustanovení § 86 odstavci 3) stavebního zákona  je uvedeno,  jestliže žadatel nemá vlastnické právo, smlouvu nebo doklad o právu provést stavbu nebo opatření k pozemku nebo stavbě, předloží souhlas jejich vlastníka; to neplatí,  lze-li pozemek nebo stavbu vyvlastnit.</w:t>
      </w:r>
    </w:p>
    <w:p w:rsidR="004F2BB4" w:rsidRDefault="004F2BB4" w:rsidP="004F2BB4">
      <w:pPr>
        <w:spacing w:before="120"/>
        <w:jc w:val="both"/>
      </w:pPr>
      <w:r>
        <w:t xml:space="preserve">Navržený záměr je z převážné části navržen na pozemcích ve vlastnictví žadatele. S vlastníky pozemků, které nejsou ve vlastnictví žadatele, uzavřel smlouvy o smlouvách budoucích a zřízení věcného břemene, smlouvy o provedení stavby. Žadatel Město Hostomice, mimo jiné k žádosti </w:t>
      </w:r>
      <w:r>
        <w:br/>
        <w:t>o vydání územního rozhodnutí o umístění stavby, předložil smlouvu o právu k provedení stavby,  kterou uzavřeli manželé Ing. Josef Záhořík a Záhoříková Anna jako „ vlastníci nemovitostí “  a  město Hostomice jako „ stavebník “.</w:t>
      </w:r>
    </w:p>
    <w:p w:rsidR="004F2BB4" w:rsidRDefault="004F2BB4" w:rsidP="004F2BB4">
      <w:pPr>
        <w:spacing w:before="120"/>
        <w:jc w:val="both"/>
      </w:pPr>
      <w:r>
        <w:t>Dle výpisu z LV č. 106,  pro obec Hostomice, katastrální území Hostomice pod Brdy, pořízeného dne 26. 9. 2012 jsou ve společném jmění manželů pozemky v katastrálním území Hostomice pod Brdy a to pozemek  parc. č. 1724/5 ,  výměr 15m</w:t>
      </w:r>
      <w:r>
        <w:rPr>
          <w:vertAlign w:val="superscript"/>
        </w:rPr>
        <w:t>2</w:t>
      </w:r>
      <w:r>
        <w:t xml:space="preserve"> , druh pozemku vodní plocha; parc.č. 1725/27,  výměra 620 m</w:t>
      </w:r>
      <w:r>
        <w:rPr>
          <w:vertAlign w:val="superscript"/>
        </w:rPr>
        <w:t xml:space="preserve">2 </w:t>
      </w:r>
      <w:r>
        <w:t>, druh pozemku orná půda; parc. č. 1725/37 o výměře 2951m</w:t>
      </w:r>
      <w:r>
        <w:rPr>
          <w:vertAlign w:val="superscript"/>
        </w:rPr>
        <w:t>2</w:t>
      </w:r>
      <w:r>
        <w:t>, druh pozemku orná půda; parc. č. 1725/118, výměra 89m</w:t>
      </w:r>
      <w:r>
        <w:rPr>
          <w:vertAlign w:val="superscript"/>
        </w:rPr>
        <w:t>2</w:t>
      </w:r>
      <w:r>
        <w:t>, druh pozemku orná půda.</w:t>
      </w:r>
    </w:p>
    <w:p w:rsidR="004F2BB4" w:rsidRDefault="004F2BB4" w:rsidP="004F2BB4">
      <w:pPr>
        <w:spacing w:before="120"/>
        <w:jc w:val="both"/>
      </w:pPr>
      <w:r>
        <w:t>Dle článku III. uzavřené smlouvy vlastníci nemovitostí (vlastníci  pozemků uvedených na LV č. 106 pro obec Hosotmice , k.ú. Hostomice pod Brdy)  souhlasí, aby  na pozemcích uvedených v článku I. byla provedena  stavba , uvedená v čl. II. smlouvy  - „ Vodovod, splašková a dešťová kanalizace a ČOV Hostomice – Bezdědice – Radouš “.</w:t>
      </w:r>
    </w:p>
    <w:p w:rsidR="004F2BB4" w:rsidRDefault="004F2BB4" w:rsidP="004F2BB4">
      <w:pPr>
        <w:spacing w:before="120"/>
        <w:jc w:val="both"/>
      </w:pPr>
      <w:r>
        <w:t xml:space="preserve">Tuto smlouvu stavební úřad považuje za doklad o právu provést na předmětných pozemcích stavbu, ve smyslu ustanovení  § 86 odst. 2 stavebního zákona, které ukládá, že k žádosti o vydání územního rozhodnutí žadatel připojí dle písm. a)  doklady prokazující jeho vlastnické právo nebo smlouvu nebo doklad o právu provést stavbu nebo opatření k pozemkům, nebo stavbám, na kterých má být požadovaný záměr uskutečněn. </w:t>
      </w:r>
    </w:p>
    <w:p w:rsidR="004F2BB4" w:rsidRDefault="004F2BB4" w:rsidP="004F2BB4">
      <w:pPr>
        <w:spacing w:before="120"/>
        <w:jc w:val="both"/>
      </w:pPr>
      <w:r>
        <w:tab/>
        <w:t>Doklad žadatele prokazující jeho vlastnické právo nebo smlouvu nebo doklad o právu provést stavbu nebo opatření ke stavbám, na kterých má být požadovaný záměr uskutečněn – resp. napojení stavby na stávající sítě veřejné infrastruktury, tak jak je definována  ustanovením § 2 odst. 1 písm. k) stavebního zákona, byl předložen  ve formě  koncesní smlouvy</w:t>
      </w:r>
      <w:r w:rsidRPr="00FF0E3D">
        <w:t xml:space="preserve"> </w:t>
      </w:r>
      <w:r>
        <w:t xml:space="preserve">ze dne 1. 8. 2008 o provozování vodohospodářského majetku a zajištění jeho správy, uzavřené mezi Městem Hostomice ( jako „vlastník“)  a obchodní společností Vodovody a kanalizace Beroun,a.s. ( jako „provozovatel“). </w:t>
      </w:r>
    </w:p>
    <w:p w:rsidR="004F2BB4" w:rsidRDefault="004F2BB4" w:rsidP="004F2BB4">
      <w:pPr>
        <w:spacing w:before="120"/>
        <w:jc w:val="both"/>
      </w:pPr>
      <w:r>
        <w:t>Jako doklad o vlastnictví vodovodu a kanalizace pro veřejnou potřebu Města Hostomic uvedl žadatel tyto informace a podklady, citace:</w:t>
      </w:r>
    </w:p>
    <w:p w:rsidR="004F2BB4" w:rsidRDefault="004F2BB4" w:rsidP="004F2BB4">
      <w:pPr>
        <w:spacing w:before="120"/>
        <w:jc w:val="both"/>
        <w:rPr>
          <w:i/>
        </w:rPr>
      </w:pPr>
      <w:r>
        <w:rPr>
          <w:i/>
        </w:rPr>
        <w:t>Vodovod:</w:t>
      </w:r>
    </w:p>
    <w:p w:rsidR="004F2BB4" w:rsidRDefault="004F2BB4" w:rsidP="004F2BB4">
      <w:pPr>
        <w:spacing w:before="120"/>
        <w:jc w:val="both"/>
        <w:rPr>
          <w:i/>
        </w:rPr>
      </w:pPr>
      <w:r>
        <w:rPr>
          <w:i/>
        </w:rPr>
        <w:t>Projektovaný vodovod bude napojen na vodovodní řad v Bezdědické ulici – řad V-1 z potrubí PE 160. Stavba byla povolena Městu Hostomice , spolu s dalšími vodovodnímu řady, rozhodnutím Městského úřadu Hořovice, odbor výstavby a životního prostředí, dne 2.11. 2006 , č.j.S-MUHO/3568/06-Dh.</w:t>
      </w:r>
      <w:r>
        <w:rPr>
          <w:i/>
        </w:rPr>
        <w:br/>
        <w:t>Povolení užívání Městu Hostomice svým rozhodnutím vydal MěÚ Hořovice, OVŽP, dne 18. 11. 2009, č.j. S-MUHO/22500/DH.</w:t>
      </w:r>
    </w:p>
    <w:p w:rsidR="004F2BB4" w:rsidRDefault="004F2BB4" w:rsidP="004F2BB4">
      <w:pPr>
        <w:spacing w:before="120"/>
        <w:jc w:val="both"/>
        <w:rPr>
          <w:i/>
        </w:rPr>
      </w:pPr>
      <w:r>
        <w:rPr>
          <w:i/>
        </w:rPr>
        <w:t>V majetku Města je veden pod č. 2-2-827/8.</w:t>
      </w:r>
    </w:p>
    <w:p w:rsidR="004F2BB4" w:rsidRDefault="004F2BB4" w:rsidP="004F2BB4">
      <w:pPr>
        <w:spacing w:before="120"/>
        <w:jc w:val="both"/>
        <w:rPr>
          <w:i/>
        </w:rPr>
      </w:pPr>
      <w:r>
        <w:rPr>
          <w:i/>
        </w:rPr>
        <w:t>Kanalizace:</w:t>
      </w:r>
    </w:p>
    <w:p w:rsidR="004F2BB4" w:rsidRDefault="004F2BB4" w:rsidP="004F2BB4">
      <w:pPr>
        <w:spacing w:before="120"/>
        <w:jc w:val="both"/>
        <w:rPr>
          <w:i/>
        </w:rPr>
      </w:pPr>
      <w:r>
        <w:rPr>
          <w:i/>
        </w:rPr>
        <w:t>Projektovaná kanalizace řeší napojení hlavní stoky „A“ před stávající čistírnou odpadních vod a stoku před stávající přečerpávací stanicí pod zástavbou „V Zahradách“.</w:t>
      </w:r>
    </w:p>
    <w:p w:rsidR="004F2BB4" w:rsidRDefault="004F2BB4" w:rsidP="004F2BB4">
      <w:pPr>
        <w:spacing w:before="120"/>
        <w:jc w:val="both"/>
        <w:rPr>
          <w:i/>
        </w:rPr>
      </w:pPr>
      <w:r>
        <w:rPr>
          <w:i/>
        </w:rPr>
        <w:t>Stoka „A“ byla povolena Městu Hostomice jako součást stavby „ČOV, kanalizace a vodovod – I. stavba“  rozhodnutím Okresního úřadu v Berouně referát životního prostředí dne 5. 9. 1996, č.j.Vod 1052/94-230 Dh.</w:t>
      </w:r>
    </w:p>
    <w:p w:rsidR="004F2BB4" w:rsidRDefault="004F2BB4" w:rsidP="004F2BB4">
      <w:pPr>
        <w:spacing w:before="120"/>
        <w:jc w:val="both"/>
        <w:rPr>
          <w:i/>
        </w:rPr>
      </w:pPr>
      <w:r>
        <w:rPr>
          <w:i/>
        </w:rPr>
        <w:t>Trvalý provoz Městu Hostomice byl povolen rozhodnutím téhož úřadu ze dne 7. 5. 2001, č.j. 367/2001/ŽP-VOD/Dh.</w:t>
      </w:r>
    </w:p>
    <w:p w:rsidR="004F2BB4" w:rsidRDefault="004F2BB4" w:rsidP="004F2BB4">
      <w:pPr>
        <w:spacing w:before="120"/>
        <w:jc w:val="both"/>
        <w:rPr>
          <w:i/>
        </w:rPr>
      </w:pPr>
      <w:r>
        <w:rPr>
          <w:i/>
        </w:rPr>
        <w:t>V majetku města je kanalizace vedena pod č. 2-2-827/6.</w:t>
      </w:r>
    </w:p>
    <w:p w:rsidR="004F2BB4" w:rsidRDefault="004F2BB4" w:rsidP="004F2BB4">
      <w:pPr>
        <w:spacing w:before="120"/>
        <w:jc w:val="both"/>
        <w:rPr>
          <w:i/>
        </w:rPr>
      </w:pPr>
      <w:r>
        <w:rPr>
          <w:i/>
        </w:rPr>
        <w:lastRenderedPageBreak/>
        <w:t xml:space="preserve">Kanalizace v zástavbě rod. domů „V Zahradách“ byla povolena Městu Hostomice rozhodnutím MěÚ Hořovice, OVŽP ze dne 5.2.2004, č.j. Výst. 12068/03/Dh. </w:t>
      </w:r>
    </w:p>
    <w:p w:rsidR="004F2BB4" w:rsidRDefault="004F2BB4" w:rsidP="004F2BB4">
      <w:pPr>
        <w:spacing w:before="120"/>
        <w:jc w:val="both"/>
        <w:rPr>
          <w:i/>
        </w:rPr>
      </w:pPr>
      <w:r>
        <w:rPr>
          <w:i/>
        </w:rPr>
        <w:t>Povolení k užívání Městu Hostomice svým rozhodnutím vydal MěÚ Hořovice, OVŽP pro město Hostomice dne 10.12.2007, č.j. S-MUHO 7306/07/Dh.</w:t>
      </w:r>
    </w:p>
    <w:p w:rsidR="004F2BB4" w:rsidRPr="00795FB1" w:rsidRDefault="004F2BB4" w:rsidP="004F2BB4">
      <w:pPr>
        <w:spacing w:before="120"/>
        <w:jc w:val="both"/>
        <w:rPr>
          <w:i/>
        </w:rPr>
      </w:pPr>
      <w:r>
        <w:rPr>
          <w:i/>
        </w:rPr>
        <w:t>V majetku Města je kanalizace vedena pod č. 2-2-827/13.</w:t>
      </w:r>
    </w:p>
    <w:p w:rsidR="004F2BB4" w:rsidRDefault="004F2BB4" w:rsidP="004F2BB4">
      <w:pPr>
        <w:spacing w:before="120"/>
        <w:jc w:val="both"/>
      </w:pPr>
      <w:r>
        <w:t>Dále byly žadatelem doloženy tyto doklady vydané pro subjekt Město Hostomice:</w:t>
      </w:r>
    </w:p>
    <w:p w:rsidR="004F2BB4" w:rsidRDefault="004F2BB4" w:rsidP="004F2BB4">
      <w:pPr>
        <w:spacing w:before="120"/>
        <w:jc w:val="both"/>
      </w:pPr>
      <w:r>
        <w:t>- rozhodnutí MěÚ Hořovice, odbor výstavby a ŽP  ze dne 18. 11. 2009 č.j. S-MUHO/22500/2009/DH - povolení užívání  vodního díla „Hostomice - vodovod a oddílná kanalizace pro odvod vod splaškových“,</w:t>
      </w:r>
    </w:p>
    <w:p w:rsidR="004F2BB4" w:rsidRDefault="004F2BB4" w:rsidP="004F2BB4">
      <w:pPr>
        <w:spacing w:before="120"/>
        <w:jc w:val="both"/>
      </w:pPr>
      <w:r>
        <w:t>- rozhodnutí MěÚ Hořovice, odbor výstavby a ŽP  ze dne 10. 12. 2007 č.j. S-MUHO7306/07/DH – povolení užívání  vodního díla- „Hostomice- Inž. sítě a komunikace pro výstavbu RD - Vodovod a kanalizace - část“</w:t>
      </w:r>
    </w:p>
    <w:p w:rsidR="004F2BB4" w:rsidRDefault="004F2BB4" w:rsidP="004F2BB4">
      <w:pPr>
        <w:spacing w:before="120"/>
        <w:jc w:val="both"/>
      </w:pPr>
      <w:r>
        <w:t>- rozhodnutí o trvalém provozu vodohospodářského díla  MěÚ Beroun, ref.  ŽP  ze dne 7.5. 2001 č.j. 367/2001/ŽP-VOD /DH – povolení k trvalému  užívání  vodohospodářského díla „Hostomice-  kanalizace – řady A,B,B1,B2,E,E2“.</w:t>
      </w:r>
    </w:p>
    <w:p w:rsidR="004F2BB4" w:rsidRDefault="004F2BB4" w:rsidP="004F2BB4">
      <w:pPr>
        <w:spacing w:before="120"/>
        <w:jc w:val="both"/>
      </w:pPr>
      <w:r>
        <w:tab/>
        <w:t>Tyto podklady a informace jsou pro stavební úřad jako doklad žadatele o vlastnictví stavby - stávající veřejné infrastruktury, dostačující. Územním rozhodnutím stavební úřad schvaluje navržený záměr a stanoví podmínky pro využití a ochranu území, podmínky pro další přípravu a realizaci záměru, zejména pro projektovou přípravu stavby, vydaným rozhodnutím se nemění vlastnické vztahy k návrhem dotčeným pozemků a stavbám, návrh je  v souladu s platným územním plánem obce Hostomice a jeho změnou číslo 1. Tato změna č. 1 mění a doplňuje  obecně závaznou vyhlášku obce Hostomice z r. 2006 o závazné části územního plánu, v článku Čl. 8 Veřejně prospěšnou stavby a asanace, změna byla vyvolána právě projednávaným záměrem.</w:t>
      </w:r>
    </w:p>
    <w:p w:rsidR="004F2BB4" w:rsidRDefault="004F2BB4" w:rsidP="004F2BB4">
      <w:pPr>
        <w:spacing w:before="120"/>
        <w:jc w:val="both"/>
      </w:pPr>
      <w:r>
        <w:tab/>
        <w:t>Vzhledem k výše uvedenému uplatněné námitky účastníků řízení stavební úřad zamítá.</w:t>
      </w:r>
      <w:r>
        <w:tab/>
      </w:r>
    </w:p>
    <w:p w:rsidR="004F2BB4" w:rsidRDefault="004F2BB4" w:rsidP="004F2BB4">
      <w:pPr>
        <w:spacing w:before="120"/>
      </w:pPr>
      <w:r>
        <w:tab/>
        <w:t>Vypořádání s vyjádřeními účastníků k podkladům rozhodnutí: Účastníci se k podkladům rozhodnutí nevyjádřili.</w:t>
      </w:r>
    </w:p>
    <w:p w:rsidR="004F2BB4" w:rsidRDefault="004F2BB4" w:rsidP="004F2BB4"/>
    <w:p w:rsidR="004F2BB4" w:rsidRPr="00F81470" w:rsidRDefault="004F2BB4" w:rsidP="004F2BB4"/>
    <w:p w:rsidR="004F2BB4" w:rsidRPr="00112C26" w:rsidRDefault="004F2BB4" w:rsidP="004F2BB4">
      <w:pPr>
        <w:spacing w:before="120"/>
        <w:rPr>
          <w:b/>
          <w:bCs/>
        </w:rPr>
      </w:pPr>
      <w:r w:rsidRPr="00F81470">
        <w:rPr>
          <w:b/>
          <w:bCs/>
        </w:rPr>
        <w:t>Poučen</w:t>
      </w:r>
      <w:r>
        <w:rPr>
          <w:b/>
          <w:bCs/>
        </w:rPr>
        <w:t>í:</w:t>
      </w:r>
    </w:p>
    <w:p w:rsidR="004F2BB4" w:rsidRPr="00F81470" w:rsidRDefault="004F2BB4" w:rsidP="004F2BB4">
      <w:pPr>
        <w:spacing w:before="120"/>
        <w:ind w:firstLine="708"/>
        <w:jc w:val="both"/>
      </w:pPr>
      <w:r w:rsidRPr="00F81470">
        <w:t xml:space="preserve">Proti tomuto rozhodnutí </w:t>
      </w:r>
      <w:r>
        <w:t>se lze odvolat do 15 dnů ode dne jeho oznámení k odboru regionálního rozvoje</w:t>
      </w:r>
      <w:r w:rsidRPr="00F81470">
        <w:t> </w:t>
      </w:r>
      <w:r>
        <w:t>Krajskému úřadu Středočeského kraje</w:t>
      </w:r>
      <w:r w:rsidRPr="00F81470">
        <w:t xml:space="preserve"> podáním u zdejšího správního orgánu.</w:t>
      </w:r>
    </w:p>
    <w:p w:rsidR="004F2BB4" w:rsidRPr="00F81470" w:rsidRDefault="004F2BB4" w:rsidP="004F2BB4">
      <w:pPr>
        <w:spacing w:before="120"/>
        <w:ind w:firstLine="708"/>
        <w:jc w:val="both"/>
      </w:pPr>
      <w:r w:rsidRPr="00F81470">
        <w:t>Odvolání se podává s potřebným počtem stejnopisů tak, aby jeden stejnopis zůstal správnímu orgánu a aby každý účastník dostal jeden stejnopis. Nepodá-li účastník potřebný počet stejnopisů, vyhotoví je správní orgán na náklady účastníka.</w:t>
      </w:r>
    </w:p>
    <w:p w:rsidR="004F2BB4" w:rsidRPr="00F81470" w:rsidRDefault="004F2BB4" w:rsidP="004F2BB4">
      <w:pPr>
        <w:spacing w:before="120"/>
        <w:ind w:firstLine="708"/>
        <w:jc w:val="both"/>
      </w:pPr>
      <w:r w:rsidRPr="00F81470">
        <w:t>Odvoláním lze napadnout výrokovou část rozhodnutí, jednotlivý výrok nebo jeho vedlejší ustanovení. Odvolání jen proti odůvodnění rozhodnutí je nepřípustné.</w:t>
      </w:r>
    </w:p>
    <w:p w:rsidR="004F2BB4" w:rsidRPr="003429D3" w:rsidRDefault="004F2BB4" w:rsidP="004F2BB4">
      <w:pPr>
        <w:spacing w:before="120"/>
        <w:jc w:val="both"/>
      </w:pPr>
      <w:r>
        <w:tab/>
      </w:r>
      <w:r w:rsidRPr="003429D3">
        <w:t xml:space="preserve">Stavební úřad po dni nabytí právní moci územního rozhodnutí doručí žadateli stejnopis písemného vyhotovení územního rozhodnutí opatřený doložkou právní moci spolu s ověřenou grafickou přílohou, stejnopis písemného vyhotovení územního rozhodnutí opatřený doložkou právní moci doručí také místně příslušnému obecnímu úřadu, pokud není stavebním úřadem, a jde-li o stavby podle § 15 nebo 16 </w:t>
      </w:r>
      <w:r>
        <w:t>stavebního zákona</w:t>
      </w:r>
      <w:r w:rsidRPr="003429D3">
        <w:t>, také stavebnímu úřadu příslušnému k povolení stavby.</w:t>
      </w:r>
    </w:p>
    <w:p w:rsidR="004F2BB4" w:rsidRDefault="004F2BB4" w:rsidP="004F2BB4">
      <w:pPr>
        <w:tabs>
          <w:tab w:val="left" w:pos="709"/>
          <w:tab w:val="left" w:pos="1134"/>
        </w:tabs>
        <w:spacing w:before="120"/>
        <w:jc w:val="both"/>
      </w:pPr>
      <w:r>
        <w:tab/>
      </w:r>
      <w:r w:rsidRPr="003429D3">
        <w:t xml:space="preserve">Rozhodnutí má podle § 93 odst. 1 </w:t>
      </w:r>
      <w:r>
        <w:t>stavebního zákona</w:t>
      </w:r>
      <w:r w:rsidRPr="003429D3">
        <w:t xml:space="preserve"> platnost 2 roky. </w:t>
      </w:r>
      <w:r w:rsidRPr="003429D3">
        <w:rPr>
          <w:color w:val="000000"/>
        </w:rPr>
        <w:t>Podmínky rozhodnutí o umístění stavby platí po dobu trvání stavby či zařízení, nedošlo-li z povahy věci k jejich konzumaci</w:t>
      </w:r>
      <w:r>
        <w:rPr>
          <w:color w:val="000000"/>
        </w:rPr>
        <w:t>.</w:t>
      </w:r>
    </w:p>
    <w:p w:rsidR="004F2BB4" w:rsidRDefault="004F2BB4" w:rsidP="004F2BB4">
      <w:pPr>
        <w:jc w:val="both"/>
      </w:pPr>
    </w:p>
    <w:p w:rsidR="004F2BB4" w:rsidRDefault="004F2BB4" w:rsidP="004F2BB4">
      <w:pPr>
        <w:jc w:val="both"/>
      </w:pPr>
    </w:p>
    <w:p w:rsidR="004F2BB4" w:rsidRDefault="004F2BB4" w:rsidP="004F2BB4">
      <w:pPr>
        <w:jc w:val="both"/>
      </w:pPr>
    </w:p>
    <w:p w:rsidR="004F2BB4" w:rsidRDefault="004F2BB4" w:rsidP="004F2BB4">
      <w:pPr>
        <w:jc w:val="both"/>
      </w:pPr>
    </w:p>
    <w:p w:rsidR="004F2BB4" w:rsidRDefault="004F2BB4" w:rsidP="004F2BB4">
      <w:pPr>
        <w:jc w:val="both"/>
      </w:pPr>
    </w:p>
    <w:p w:rsidR="004F2BB4" w:rsidRDefault="004F2BB4" w:rsidP="004F2BB4">
      <w:pPr>
        <w:jc w:val="both"/>
      </w:pPr>
    </w:p>
    <w:p w:rsidR="004F2BB4" w:rsidRDefault="004F2BB4" w:rsidP="004F2BB4">
      <w:pPr>
        <w:jc w:val="both"/>
      </w:pPr>
    </w:p>
    <w:p w:rsidR="004F2BB4" w:rsidRDefault="004F2BB4" w:rsidP="004F2BB4">
      <w:pPr>
        <w:ind w:left="2268"/>
        <w:jc w:val="center"/>
      </w:pPr>
      <w:r>
        <w:t>Naděžda Nájemníková</w:t>
      </w:r>
    </w:p>
    <w:p w:rsidR="004F2BB4" w:rsidRDefault="004F2BB4" w:rsidP="004F2BB4">
      <w:pPr>
        <w:ind w:left="2268"/>
        <w:jc w:val="center"/>
      </w:pPr>
      <w:r>
        <w:t>samostatný odborný referent</w:t>
      </w:r>
    </w:p>
    <w:p w:rsidR="004F2BB4" w:rsidRDefault="004F2BB4" w:rsidP="004F2BB4">
      <w:pPr>
        <w:jc w:val="both"/>
      </w:pPr>
    </w:p>
    <w:p w:rsidR="004F2BB4" w:rsidRDefault="004F2BB4" w:rsidP="004F2BB4">
      <w:pPr>
        <w:jc w:val="both"/>
      </w:pPr>
      <w:r>
        <w:t>Toto rozhodnutí  musí být vyvěšeno na úřední desce Městského úřadu Hostomice  po dobu 15 dnů ode dne doručení. Po uplynutí stanovené doby bude zasláno zpět na stavební úřad s vyznačením data vyvěšení a sejmutí.</w:t>
      </w:r>
    </w:p>
    <w:p w:rsidR="004F2BB4" w:rsidRDefault="004F2BB4" w:rsidP="004F2BB4"/>
    <w:p w:rsidR="004F2BB4" w:rsidRDefault="004F2BB4" w:rsidP="004F2BB4"/>
    <w:p w:rsidR="004F2BB4" w:rsidRDefault="004F2BB4" w:rsidP="004F2BB4"/>
    <w:p w:rsidR="004F2BB4" w:rsidRDefault="004F2BB4" w:rsidP="004F2BB4"/>
    <w:p w:rsidR="004F2BB4" w:rsidRDefault="004F2BB4" w:rsidP="004F2BB4"/>
    <w:p w:rsidR="004F2BB4" w:rsidRDefault="004F2BB4" w:rsidP="004F2BB4">
      <w:pPr>
        <w:jc w:val="both"/>
      </w:pPr>
      <w:r>
        <w:t>Vyvěšeno dne: ……………...................                        Sejmuto dne: ……………….....................</w:t>
      </w:r>
    </w:p>
    <w:p w:rsidR="004F2BB4" w:rsidRDefault="004F2BB4" w:rsidP="004F2BB4"/>
    <w:p w:rsidR="004F2BB4" w:rsidRDefault="004F2BB4" w:rsidP="004F2BB4"/>
    <w:p w:rsidR="004F2BB4" w:rsidRDefault="004F2BB4" w:rsidP="004F2BB4"/>
    <w:p w:rsidR="004F2BB4" w:rsidRDefault="004F2BB4" w:rsidP="004F2BB4"/>
    <w:p w:rsidR="004F2BB4" w:rsidRDefault="004F2BB4" w:rsidP="004F2BB4"/>
    <w:p w:rsidR="004F2BB4" w:rsidRDefault="004F2BB4" w:rsidP="004F2BB4">
      <w:pPr>
        <w:ind w:left="708" w:firstLine="708"/>
        <w:jc w:val="both"/>
      </w:pPr>
      <w:r>
        <w:t>Razítko, podpis orgánu, který potvrzuje vyvěšení a sejmutí oznámení</w:t>
      </w:r>
    </w:p>
    <w:p w:rsidR="004F2BB4" w:rsidRDefault="004F2BB4" w:rsidP="004F2BB4">
      <w:pPr>
        <w:spacing w:after="60"/>
        <w:rPr>
          <w:b/>
          <w:bCs/>
        </w:rPr>
      </w:pPr>
    </w:p>
    <w:p w:rsidR="004F2BB4" w:rsidRDefault="004F2BB4" w:rsidP="004F2BB4">
      <w:pPr>
        <w:spacing w:after="60"/>
        <w:rPr>
          <w:b/>
          <w:bCs/>
        </w:rPr>
      </w:pPr>
    </w:p>
    <w:p w:rsidR="004F2BB4" w:rsidRDefault="004F2BB4" w:rsidP="004F2BB4">
      <w:pPr>
        <w:spacing w:after="60"/>
        <w:rPr>
          <w:b/>
          <w:bCs/>
        </w:rPr>
      </w:pPr>
    </w:p>
    <w:p w:rsidR="004F2BB4" w:rsidRDefault="004F2BB4" w:rsidP="004F2BB4">
      <w:pPr>
        <w:spacing w:after="60"/>
        <w:rPr>
          <w:b/>
          <w:bCs/>
        </w:rPr>
      </w:pPr>
    </w:p>
    <w:p w:rsidR="004F2BB4" w:rsidRPr="005D1937" w:rsidRDefault="004F2BB4" w:rsidP="004F2BB4">
      <w:pPr>
        <w:spacing w:after="60"/>
        <w:rPr>
          <w:b/>
          <w:bCs/>
        </w:rPr>
      </w:pPr>
      <w:r w:rsidRPr="005D1937">
        <w:rPr>
          <w:b/>
          <w:bCs/>
        </w:rPr>
        <w:t>Poplatek:</w:t>
      </w:r>
    </w:p>
    <w:p w:rsidR="004F2BB4" w:rsidRDefault="004F2BB4" w:rsidP="004F2BB4">
      <w:pPr>
        <w:jc w:val="both"/>
      </w:pPr>
      <w:r w:rsidRPr="005D1937">
        <w:t>Správní poplatek</w:t>
      </w:r>
      <w:r>
        <w:t xml:space="preserve"> se </w:t>
      </w:r>
      <w:r w:rsidRPr="005D1937">
        <w:t xml:space="preserve"> podle</w:t>
      </w:r>
      <w:r>
        <w:t xml:space="preserve"> § 8 odst. 2)</w:t>
      </w:r>
      <w:r w:rsidRPr="005D1937">
        <w:t xml:space="preserve"> </w:t>
      </w:r>
      <w:r>
        <w:t>zákona č. 634/2004 Sb., o správních poplatcích,</w:t>
      </w:r>
      <w:r w:rsidRPr="005D1937">
        <w:t xml:space="preserve"> </w:t>
      </w:r>
      <w:r>
        <w:t>ve znění pozdějších předpisů, nevyměřuje.</w:t>
      </w:r>
    </w:p>
    <w:p w:rsidR="004F2BB4" w:rsidRDefault="004F2BB4" w:rsidP="004F2BB4">
      <w:pPr>
        <w:spacing w:after="60"/>
        <w:rPr>
          <w:b/>
          <w:bCs/>
        </w:rPr>
      </w:pPr>
    </w:p>
    <w:p w:rsidR="004F2BB4" w:rsidRDefault="004F2BB4" w:rsidP="004F2BB4">
      <w:pPr>
        <w:spacing w:after="60"/>
        <w:rPr>
          <w:b/>
          <w:bCs/>
        </w:rPr>
      </w:pPr>
    </w:p>
    <w:p w:rsidR="004F2BB4" w:rsidRDefault="004F2BB4" w:rsidP="004F2BB4">
      <w:pPr>
        <w:spacing w:after="60"/>
        <w:rPr>
          <w:b/>
          <w:bCs/>
        </w:rPr>
      </w:pPr>
    </w:p>
    <w:p w:rsidR="004F2BB4" w:rsidRPr="00DA5A47" w:rsidRDefault="004F2BB4" w:rsidP="004F2BB4">
      <w:pPr>
        <w:spacing w:after="60"/>
        <w:rPr>
          <w:b/>
          <w:bCs/>
        </w:rPr>
      </w:pPr>
      <w:r w:rsidRPr="00DA5A47">
        <w:rPr>
          <w:b/>
          <w:bCs/>
        </w:rPr>
        <w:t>Obdrží:</w:t>
      </w:r>
    </w:p>
    <w:p w:rsidR="004F2BB4" w:rsidRPr="007C7BE7" w:rsidRDefault="004F2BB4" w:rsidP="004F2BB4">
      <w:pPr>
        <w:rPr>
          <w:b/>
        </w:rPr>
      </w:pPr>
      <w:r w:rsidRPr="007C7BE7">
        <w:rPr>
          <w:b/>
        </w:rPr>
        <w:t xml:space="preserve">Účastníci územního řízení: </w:t>
      </w:r>
    </w:p>
    <w:p w:rsidR="004F2BB4" w:rsidRDefault="004F2BB4" w:rsidP="004F2BB4">
      <w:pPr>
        <w:jc w:val="both"/>
      </w:pPr>
      <w:r>
        <w:rPr>
          <w:b/>
          <w:bCs/>
        </w:rPr>
        <w:t>-   žadatel dle § 85 odst. 1 písm. a)  stavebního zákona</w:t>
      </w:r>
      <w:r>
        <w:t>: (doporučeně do vlastních rukou na doručenku, do datové schránky)</w:t>
      </w:r>
    </w:p>
    <w:p w:rsidR="004F2BB4" w:rsidRDefault="004F2BB4" w:rsidP="004F2BB4">
      <w:r>
        <w:t xml:space="preserve">Město Hostomice, IDDS: i4xbd4w – </w:t>
      </w:r>
      <w:r w:rsidRPr="00B83E63">
        <w:rPr>
          <w:i/>
        </w:rPr>
        <w:t>prostřednictvím zmocněnce</w:t>
      </w:r>
      <w:r>
        <w:rPr>
          <w:i/>
        </w:rPr>
        <w:br/>
      </w:r>
      <w:r w:rsidRPr="00B83E63">
        <w:rPr>
          <w:i/>
        </w:rPr>
        <w:t>Zmocněnec –</w:t>
      </w:r>
      <w:r>
        <w:t xml:space="preserve"> Ing. Václav Ureš, Mariánské údolí 126, 261 01 Příbram</w:t>
      </w:r>
    </w:p>
    <w:p w:rsidR="004F2BB4" w:rsidRDefault="004F2BB4" w:rsidP="004F2BB4"/>
    <w:p w:rsidR="004F2BB4" w:rsidRDefault="004F2BB4" w:rsidP="004F2BB4">
      <w:r>
        <w:rPr>
          <w:b/>
          <w:bCs/>
        </w:rPr>
        <w:t>-   obec v místě stavby dle § 85 odst. 1  písm. b) stavebního zákona</w:t>
      </w:r>
      <w:r>
        <w:t>: (do datové schránky)</w:t>
      </w:r>
    </w:p>
    <w:p w:rsidR="004F2BB4" w:rsidRDefault="004F2BB4" w:rsidP="004F2BB4">
      <w:r>
        <w:t>Město Hostomice, IDDS: i4xbd4w –</w:t>
      </w:r>
    </w:p>
    <w:p w:rsidR="004F2BB4" w:rsidRDefault="004F2BB4" w:rsidP="004F2BB4">
      <w:pPr>
        <w:rPr>
          <w:b/>
          <w:bCs/>
        </w:rPr>
      </w:pPr>
    </w:p>
    <w:p w:rsidR="004F2BB4" w:rsidRDefault="004F2BB4" w:rsidP="004F2BB4">
      <w:r>
        <w:rPr>
          <w:b/>
          <w:bCs/>
        </w:rPr>
        <w:t>-   účastníci řízení dle § 85 odst. 2 písm. a) stavebního zákona</w:t>
      </w:r>
      <w:r>
        <w:t>: (doporučeně do vlastních rukou na doručenku, do datové schránky)</w:t>
      </w:r>
    </w:p>
    <w:p w:rsidR="004F2BB4" w:rsidRDefault="004F2BB4" w:rsidP="004F2BB4">
      <w:r>
        <w:t>RWE Distribuční služby, s.r.o., IDDS: jnnyjs6</w:t>
      </w:r>
      <w:r>
        <w:br/>
        <w:t>ČEZ Distribuce, a. s., IDDS: v95uqfy</w:t>
      </w:r>
      <w:r>
        <w:br/>
        <w:t>Telefónica Czech Republic, a.s., IDDS: d79ch2h</w:t>
      </w:r>
      <w:r>
        <w:br/>
        <w:t>Vodovody a kanalizace Beroun, a.s., IDDS: 7vjgxyf</w:t>
      </w:r>
    </w:p>
    <w:p w:rsidR="004F2BB4" w:rsidRDefault="004F2BB4" w:rsidP="004F2BB4">
      <w:r>
        <w:t>Povodí Vltavy, státní podnik, IČO 70889953, závod Berounka, IDDS: gg4t8hf</w:t>
      </w:r>
      <w:r>
        <w:br/>
        <w:t>Správa železniční dopravní cesty, státní organizace, IČO 70994234, Správa dopravní cesty Praha, IDDS: uccchjm</w:t>
      </w:r>
      <w:r>
        <w:br/>
        <w:t xml:space="preserve">Správa železniční dopravní cesty, s.o., Stavební správa Praha, Sokolovská č.p. 1955/278, 190 00 Praha </w:t>
      </w:r>
      <w:r>
        <w:br/>
        <w:t>Lesy České republiky, s.p., IČO 42196451, správa toků - oblast povodí Vltavy, IDDS: e8jcfsn</w:t>
      </w:r>
      <w:r>
        <w:br/>
        <w:t>Krajská správa a údržba silnic Stč. kraje, p.o., IDDS: a6ejgmx</w:t>
      </w:r>
      <w:r>
        <w:br/>
        <w:t>Římskokatolická farnost Hořovice, Praskolesy č.p. 33, 267 54  Praskolesy</w:t>
      </w:r>
      <w:r>
        <w:br/>
        <w:t>Lesy České republiky, s.p., IDDS: e8jcfsn</w:t>
      </w:r>
      <w:r>
        <w:br/>
        <w:t>Jan Kořínek, Jindřišská č.p. 901/5, Nové Město, 110 00  Praha 1</w:t>
      </w:r>
      <w:r>
        <w:br/>
        <w:t>Ing. Luboš Kořínek, Havlíčkova č.p. 917, 252 28  Černošice</w:t>
      </w:r>
      <w:r>
        <w:br/>
        <w:t>David Kořínek, Bezdědice č.p. 48, 267 24  Hostomice pod Brdy</w:t>
      </w:r>
      <w:r>
        <w:br/>
        <w:t>ing. Martin Kočí, Hostinského č.p. 1538/3, Stodůlky, 155 00  Praha 515</w:t>
      </w:r>
      <w:r>
        <w:br/>
        <w:t>Václav Heidlberg, Čs. armády č.p. 1177, 263 01  Dobříš</w:t>
      </w:r>
      <w:r>
        <w:br/>
        <w:t>František Slavík, Radouš č.p. 15, 267 24  Hostomice pod Brdy</w:t>
      </w:r>
      <w:r>
        <w:br/>
      </w:r>
      <w:r>
        <w:lastRenderedPageBreak/>
        <w:t>Jiří Chramosta, Radouš č.p. 13, 267 24  Hostomice pod Brdy</w:t>
      </w:r>
      <w:r>
        <w:br/>
        <w:t>Luboš Němec, Radouš č.p. 43, 267 24  Hostomice pod Brdy</w:t>
      </w:r>
      <w:r>
        <w:br/>
        <w:t>Renáta Němcová, Lochovice č.p. 325, 267 23  Lochovice</w:t>
      </w:r>
      <w:r>
        <w:br/>
        <w:t>Ivana Lichtenberková, Šaldova č.p. 408/30, Karlín, 186 00  Praha 86</w:t>
      </w:r>
      <w:r>
        <w:br/>
        <w:t>Jana Vojtíšková, Bernolákova č.p. 1168/9, Krč, 142 00  Praha 411</w:t>
      </w:r>
      <w:r>
        <w:br/>
        <w:t>Úřad pro zastupování státu ve věcech majetkových, IDDS: 96vaa2e</w:t>
      </w:r>
      <w:r>
        <w:br/>
        <w:t>Jiří Měchura, Anýžova č.p. 92/19, 268 01  Hořovice</w:t>
      </w:r>
      <w:r>
        <w:br/>
        <w:t>Stanislava Gotthardová, Bezdědice č.p. 53, 267 24  Hostomice pod Brdy</w:t>
      </w:r>
      <w:r>
        <w:br/>
        <w:t>Jana Němcová, Braunerova č.p. 512/28, Libeň, 180 00  Praha 8</w:t>
      </w:r>
      <w:r>
        <w:br/>
        <w:t>Ing. Josef Záhořík, Náměstí č.p. 40, Neumětely, 267 24  Hostomice pod Brdy</w:t>
      </w:r>
      <w:r>
        <w:br/>
        <w:t>Anna Záhoříková, Náměstí č.p. 40, Neumětely, 267 24  Hostomice pod Brdy</w:t>
      </w:r>
      <w:r>
        <w:br/>
        <w:t>Josef Čaboun, Bezdědice č.p. 60, 267 24  Hostomice pod Brdy</w:t>
      </w:r>
      <w:r>
        <w:br/>
        <w:t>Ing. Ladislav Caisl, Ohnivcova č.p. 1206/31, Braník, 147 00  Praha 47</w:t>
      </w:r>
      <w:r>
        <w:br/>
        <w:t>Marie Caislová, Ohnivcova č.p. 1206/31, Braník, 147 00  Praha 47</w:t>
      </w:r>
      <w:r>
        <w:br/>
        <w:t>Václav Holan, Chelčického č.p. 118, Beroun-Zavadilka, 266 01  Beroun 1</w:t>
      </w:r>
      <w:r>
        <w:br/>
        <w:t>Ing. Karel Greif, IDDS: 84jykui</w:t>
      </w:r>
      <w:r>
        <w:br/>
        <w:t>Robert Čech, Na Radosti č.p. 744/23, 268 01  Hořovice</w:t>
      </w:r>
      <w:r>
        <w:br/>
        <w:t>Olga Bobriková, Dlouhá Lhota č.p. 100, 263 01  Dobříš</w:t>
      </w:r>
      <w:r>
        <w:br/>
        <w:t>Marie Davidová, Nerudova č.p. 207/6, Malá Strana, 118 00  Praha 011</w:t>
      </w:r>
      <w:r>
        <w:br/>
        <w:t>akademický malíř Helena Konstantinová, Nerudova č.p. 207/6, Malá Strana, 118 00  Praha 011</w:t>
      </w:r>
      <w:r>
        <w:br/>
        <w:t>Jaroslav Budil, Eškova č.p. 71, 262 23  Jince</w:t>
      </w:r>
    </w:p>
    <w:p w:rsidR="004F2BB4" w:rsidRDefault="004F2BB4" w:rsidP="004F2BB4">
      <w:r>
        <w:t>Karel Zach, Radouš č.p. 63, 267 24  Hostomice pod Brdy</w:t>
      </w:r>
      <w:r>
        <w:br/>
        <w:t>Jan Osmančík, Radouš č.p. 30, 267 24  Hostomice pod Brdy</w:t>
      </w:r>
      <w:r>
        <w:br/>
        <w:t>Hypoteční banka, a.s., IDDS: 5azegu5</w:t>
      </w:r>
      <w:r>
        <w:br/>
        <w:t>Oldřich Vinš, Radouš č.p. 42, 267 24  Hostomice pod Brdy</w:t>
      </w:r>
      <w:r>
        <w:br/>
        <w:t>Marie Vinšová, Radouš č.p. 42, 267 24  Hostomice pod Brdy</w:t>
      </w:r>
      <w:r>
        <w:br/>
        <w:t>Martin Záboj, Radouš č.p. 56, 267 24  Hostomice pod Brdy</w:t>
      </w:r>
      <w:r>
        <w:br/>
        <w:t>Jiří Grunt, Bezdědice č.p. 66, 267 24  Hostomice pod Brdy</w:t>
      </w:r>
      <w:r>
        <w:br/>
        <w:t>Petr Janeček, Na Louce č.p. 83, Karlova Huť, 267 01  Králův Dvůr u Berouna</w:t>
      </w:r>
      <w:r>
        <w:br/>
        <w:t>Helena Šorelová, Bezdědice č.p. 64, 267 24  Hostomice pod Brdy</w:t>
      </w:r>
      <w:r>
        <w:br/>
        <w:t>Radek Řezníček, Přátelství č.p. 396, Nové Město, 506 01  Jičín 1</w:t>
      </w:r>
      <w:r>
        <w:br/>
        <w:t>Jana Řezníčková Šorelová, Lamačova č.p. 825/11, Hlubočepy, 152 00  Praha 52</w:t>
      </w:r>
      <w:r>
        <w:br/>
        <w:t>Pavel Šobr, Bezdědice č.p. 67, 267 24  Hostomice pod Brdy</w:t>
      </w:r>
      <w:r>
        <w:br/>
        <w:t>REKEN Holding a.s., IDDS: wy6fzqg</w:t>
      </w:r>
      <w:r>
        <w:br/>
        <w:t>Jaroslav Kosař, Hátka č.p. 307, 267 24  Hostomice pod Brdy</w:t>
      </w:r>
      <w:r>
        <w:br/>
        <w:t>Milada Kosařová, Hátka č.p. 307, 267 24  Hostomice pod Brdy</w:t>
      </w:r>
      <w:r>
        <w:br/>
        <w:t>ing. Jiří Vykydal, Slunečná č.p. 542, 267 24  Hostomice pod Brdy</w:t>
      </w:r>
      <w:r>
        <w:br/>
        <w:t>Alena Vykydalová, Slunečná č.p. 542, 267 24  Hostomice pod Brdy</w:t>
      </w:r>
      <w:r>
        <w:br/>
        <w:t>Petr Hájek, Vondroušova č.p. 1161/2, Řepy, 163 00  Praha 618</w:t>
      </w:r>
      <w:r>
        <w:br/>
        <w:t>Dita Hájková, Slunečná č.p. 543, 267 24  Hostomice pod Brdy</w:t>
      </w:r>
      <w:r>
        <w:br/>
        <w:t>Tomáš Kantůrek, IDDS: usdemgm</w:t>
      </w:r>
      <w:r>
        <w:br/>
        <w:t>Zuzana Kantůrková-Touchová, Slunečná č.p. 545, 267 24  Hostomice pod Brdy</w:t>
      </w:r>
      <w:r>
        <w:br/>
        <w:t>Lukáš Bejšovec, Slunečná č.p. 546, 267 24  Hostomice pod Brdy</w:t>
      </w:r>
      <w:r>
        <w:br/>
        <w:t>Monika Bejšovcová, Slunečná č.p. 546, 267 24  Hostomice pod Brdy</w:t>
      </w:r>
      <w:r>
        <w:br/>
        <w:t>Miroslav Ryneš, Slunečná č.p. 553, 267 24  Hostomice pod Brdy</w:t>
      </w:r>
      <w:r>
        <w:br/>
        <w:t>Roman Hnízdil, Slunečná č.p. 548, 267 24  Hostomice pod Brdy</w:t>
      </w:r>
      <w:r>
        <w:br/>
        <w:t>Ivana Hnízdilová, Slunečná č.p. 548, 267 24  Hostomice pod Brdy</w:t>
      </w:r>
      <w:r>
        <w:br/>
        <w:t>Ivo Vaněček, Slunečná č.p. 569, 267 24  Hostomice pod Brdy</w:t>
      </w:r>
      <w:r>
        <w:br/>
        <w:t>Taťána Vaněčková, Slunečná č.p. 569, 267 24  Hostomice pod Brdy</w:t>
      </w:r>
      <w:r>
        <w:br/>
        <w:t>Bc. Josef Houska, Slunečná č.p. 547, 267 24  Hostomice pod Brdy</w:t>
      </w:r>
      <w:r>
        <w:br/>
        <w:t>Hana Housková, Na Zlatnici č.p. 14/26, Podolí, 147 00  Praha 47</w:t>
      </w:r>
      <w:r>
        <w:br/>
        <w:t>Miloslava Štědronská, Slunečná č.p. 559, 267 24  Hostomice pod Brdy</w:t>
      </w:r>
      <w:r>
        <w:br/>
        <w:t>Josef Štědronský, Slunečná č.p. 559, 267 24  Hostomice pod Brdy</w:t>
      </w:r>
      <w:r>
        <w:br/>
        <w:t>Petr Vocásek, Luční č.p. 568, 267 24  Hostomice pod Brdy</w:t>
      </w:r>
      <w:r>
        <w:br/>
        <w:t>Alena Vocásková, Luční č.p. 568, 267 24  Hostomice pod Brdy</w:t>
      </w:r>
      <w:r>
        <w:br/>
        <w:t>Ing. Martin Wohanka, U Lípy č.p. 211, Drahelčice, 252 19  Rudná u Prahy</w:t>
      </w:r>
      <w:r>
        <w:br/>
        <w:t>Kateřina Wohanková, Luční č.p. 564, 267 24  Hostomice pod Brdy</w:t>
      </w:r>
      <w:r>
        <w:br/>
        <w:t>Marek Švéd, Vašátkova č.p. 821/32, Černý Most, 198 00  Praha 98</w:t>
      </w:r>
      <w:r>
        <w:br/>
      </w:r>
      <w:r>
        <w:lastRenderedPageBreak/>
        <w:t>Hana Stančíková, Slunečná č.p. 552, 267 24  Hostomice pod Brdy</w:t>
      </w:r>
      <w:r>
        <w:br/>
        <w:t>Emil Plecitý, Slunečná č.p. 557, 267 24  Hostomice pod Brdy</w:t>
      </w:r>
      <w:r>
        <w:br/>
        <w:t>Jan Perníček, Luční č.p. 554, 267 24  Hostomice pod Brdy</w:t>
      </w:r>
      <w:r>
        <w:br/>
        <w:t>Lucie Perníčková, Luční č.p. 554, 267 24  Hostomice pod Brdy</w:t>
      </w:r>
      <w:r>
        <w:br/>
        <w:t>ing. Jaromír Fiala, Luční č.p. 570, 267 24  Hostomice pod Brdy</w:t>
      </w:r>
      <w:r>
        <w:br/>
        <w:t>Lenka Fialová, Luční č.p. 570, 267 24  Hostomice pod Brdy</w:t>
      </w:r>
      <w:r>
        <w:br/>
        <w:t>Irena Hartmanová, Kozí Hory č.e. 53, 262 03  Nový Knín</w:t>
      </w:r>
      <w:r>
        <w:br/>
        <w:t>Roman Fikáček, Luční č.p. 574, 267 24  Hostomice pod Brdy</w:t>
      </w:r>
      <w:r>
        <w:br/>
        <w:t>Michaela Fikáčková, Luční č.p. 574, 267 24  Hostomice pod Brdy</w:t>
      </w:r>
      <w:r>
        <w:br/>
        <w:t>Ing. Aleš Dušek, Luční č.p. 586, 267 24  Hostomice pod Brdy</w:t>
      </w:r>
      <w:r>
        <w:br/>
        <w:t>Libuše Dušková, Luční č.p. 586, 267 24  Hostomice pod Brdy</w:t>
      </w:r>
      <w:r>
        <w:br/>
        <w:t>Dagmar Klepáčková, Luční č.p. 571, 267 24  Hostomice pod Brdy</w:t>
      </w:r>
      <w:r>
        <w:br/>
        <w:t>Vlastimil Pocar, Luční č.p. 571, 267 24  Hostomice pod Brdy</w:t>
      </w:r>
      <w:r>
        <w:br/>
        <w:t>Petr Vokurka, Luční č.p. 566, 267 24  Hostomice pod Brdy</w:t>
      </w:r>
      <w:r>
        <w:br/>
        <w:t>Róbert Klučiarovský, Luční č.p. 565, 267 24  Hostomice pod Brdy</w:t>
      </w:r>
      <w:r>
        <w:br/>
        <w:t>Věra Šobrová, Luční č.p. 565, 267 24  Hostomice pod Brdy</w:t>
      </w:r>
      <w:r>
        <w:br/>
        <w:t>Jakub Veselý, Bubenická č.p. 157, 267 24  Hostomice pod Brdy</w:t>
      </w:r>
      <w:r>
        <w:br/>
        <w:t>Petr Kindl, Slunečná č.p. 560, 267 24  Hostomice pod Brdy</w:t>
      </w:r>
      <w:r>
        <w:br/>
        <w:t>Lenka Kindlová, Slunečná č.p. 560, 267 24  Hostomice pod Brdy</w:t>
      </w:r>
    </w:p>
    <w:p w:rsidR="004F2BB4" w:rsidRDefault="004F2BB4" w:rsidP="004F2BB4">
      <w:r>
        <w:t>Faris Moussilli, Křemencova č.p. 185/1, 110 00  Nové Město (Praha 1)</w:t>
      </w:r>
      <w:r>
        <w:br/>
        <w:t>Daniela Moussilli, Slunečná č.p. 561, 267 24  Hostomice pod Brdy</w:t>
      </w:r>
      <w:r>
        <w:br/>
        <w:t>ROYAL DIAMOND - stavební společnost s.r.o., IDDS: zysx97h</w:t>
      </w:r>
    </w:p>
    <w:p w:rsidR="004F2BB4" w:rsidRDefault="004F2BB4" w:rsidP="004F2BB4">
      <w:pPr>
        <w:rPr>
          <w:b/>
          <w:bCs/>
        </w:rPr>
      </w:pPr>
    </w:p>
    <w:p w:rsidR="004F2BB4" w:rsidRDefault="004F2BB4" w:rsidP="004F2BB4">
      <w:r>
        <w:rPr>
          <w:b/>
          <w:bCs/>
        </w:rPr>
        <w:t>-   účastníci řízení dle § 85 odst. 2 písm. b) stavebního zákona</w:t>
      </w:r>
      <w:r>
        <w:t>: ( veřejnou vyhláškou- řízení s velkým počtem účastníků § 87 odst. 1 stavebního zákona a v souladu s § 144 zák. č. 500/2004 Sb., ve znění pozdějších předpisů)</w:t>
      </w:r>
    </w:p>
    <w:p w:rsidR="004F2BB4" w:rsidRPr="00DA5A47" w:rsidRDefault="004F2BB4" w:rsidP="004F2BB4">
      <w:pPr>
        <w:spacing w:before="120"/>
      </w:pPr>
      <w:r w:rsidRPr="00DA5A47">
        <w:t>Osoby s vlastnickými nebo jinými věcnými právy k sousedním pozemkům:</w:t>
      </w:r>
    </w:p>
    <w:p w:rsidR="004F2BB4" w:rsidRDefault="004F2BB4" w:rsidP="004F2BB4">
      <w:pPr>
        <w:spacing w:before="60"/>
        <w:ind w:left="426"/>
      </w:pPr>
      <w:r>
        <w:t xml:space="preserve"> parc. č. 1, 2, 3/8, 5, 7/1, 7/2, 8, 9, 10, 11/2, 12/1, 12/2, 13, 14, 15/1, 15/2, 15/3, 15/4, 18/2, 19/2, 20, 23, 24, 28, 31/2, 31/6, 31/7, 34/1, 34/2, 34/3, 34/4, 35/2, 35/3, 36/1, 36/2, 37/3, 37/4, 37/5, 37/8, 37/9, 38, 39, 40, 41, 42/1, 42/2, 43/1, 45/1, 47, 50, 52, 55/1, 55/2, 55/3, 58, 59/3, 60, 61, 62, 64, 65/1, 65/2, 66, 67, 69, 70, 72, 73, 75, 76, 77, 78, 79, 80, 81, 84, 85, 86, 87, 89, 91, 92, 93, 94, 95, 97, 99, 100, 101, 103, 104, 105, 107, 108, 109, 110, 111, 112, 113, 114, 115, 116, 117, 118, 119, 122, 123, 124, 125, 126/2, 126/3, 126/4, 126/5, 126/7, 126/8, 129, 130/1, 131/1, 132, 133, 162/63, 162/64, 186/4, 186/5, 187, 188, 189, 190, 191, 192, 193, 194, 195/1, 195/2, 201/4, 201/5, 201/6, 201/8, 201/9, 201/10, 201/11, 201/12, 201/13, 201/14, 201/15, 201/16, 201/17, 201/18, 201/19, 201/20, 201/21, 201/23, 201/25, 201/26, 201/27, 201/29, 201/52, 201/62, 201/71, 201/73, 201/74, 201/75, 201/76, 201/77, 201/78, 202/2, 203/1, 203/2, 205/1, 205/2, 206/1, 206/4, 206/5, 206/7, 206/8, 206/9, 206/10, 206/11, 206/12, 206/15, 238/2, 238/6, 239/14, 266/3 v katastrálním území Bezdědice u Hostomic, </w:t>
      </w:r>
    </w:p>
    <w:p w:rsidR="004F2BB4" w:rsidRDefault="004F2BB4" w:rsidP="004F2BB4">
      <w:pPr>
        <w:spacing w:before="60"/>
        <w:ind w:left="426"/>
      </w:pPr>
    </w:p>
    <w:p w:rsidR="004F2BB4" w:rsidRDefault="004F2BB4" w:rsidP="004F2BB4">
      <w:pPr>
        <w:spacing w:before="60"/>
        <w:ind w:left="426"/>
      </w:pPr>
      <w:r>
        <w:t xml:space="preserve">parc. č. 784, 785, 1488, 1497/1, 1497/3, 1497/4, 1533/21, 1534/19, 1534/22, 1535/16, 1535/19, 1538, 1539/4, 1539/11, 1539/12, 1540/5, 1542/1, 1542/23, 1574, 1575, 1584, 1585/6, 1588/13, 1589/5, 1595/11, 1595/12, 1707/50, 1708/3, 1712/24, 1720/12, 1720/13, 1722/2, 1722/18, 1722/19, 1722/20, 1722/21, 1722/23, 1722/29, 1724/1, 1725/40, 1725/63, 1725/81, 1725/111, 1725/121 v katastrálním území Hostomice pod Brdy, </w:t>
      </w:r>
    </w:p>
    <w:p w:rsidR="004F2BB4" w:rsidRDefault="004F2BB4" w:rsidP="004F2BB4">
      <w:pPr>
        <w:spacing w:before="60"/>
        <w:ind w:left="426"/>
      </w:pPr>
    </w:p>
    <w:p w:rsidR="004F2BB4" w:rsidRDefault="004F2BB4" w:rsidP="004F2BB4">
      <w:pPr>
        <w:spacing w:before="60"/>
        <w:ind w:left="426"/>
      </w:pPr>
      <w:r>
        <w:t xml:space="preserve">parc. č. 1/1, 1/2, 1/3, 1/6, 1/7, 1/8, 1/9, 1/10, 1/11, 1/12, 1/13, 2/1, 2/2, 7, 8, 9, 14, 15, 19, 20, 21, 22, 23, 25, 26, 27, 28, 29, 30, 33, 34, 35, 36, 39, 40, 41, 42, 43, 44, 45/1, 45/2, 45/4, 46/1, 46/2, 47, 48, 49, 50, 55/1, 55/2, 56/1, 56/2, 57, 60, 61, 62, 63, 64, 68/1, 68/2, 69, 72, 73, 75, 77, 78, 79/1, 80/1, 84, 85/1, 86, 89, 90, 92, 93, 94, 95, 96, 97, 98, 99, 100, 101, 102, 103, 106, 107, 109, 110, 111/1, 111/2, 113, 114, 115, 116, 117, 118, 119, 120, 121, 122, 123/2, 123/3, 123/4, 124/2, 124/3, 125, 126/2, 128, 129, 130, 131, 132, 133, 134, 135, 136/1, 137, 138, 139, 140, 141, 142, 143, 144, 145, 146, 147, 148, 149, 150, 151, 152, 153, 154/1, 154/2, 154/3, 154/4, 155, 157, 158, 159, 160/1, 160/2, 160/3, 160/4, 160/5, 160/6, 161, 162, 163, 164, 165, 166, 167/1, 167/2, 167/4, 167/5, 167/6, 167/7, 167/8, 167/9, 167/10, 170, 171, 172, 173/1, 174/1, 174/3, 174/6, 175, 179, 180, 181, 182, 183, 184, 185/1, 185/2, 185/3, 186, 187, 190, 191, 192, 193/1, 194, 195, 196, 197, 203, 204, 205, 206, 207, 209, 210/2, </w:t>
      </w:r>
      <w:r>
        <w:lastRenderedPageBreak/>
        <w:t>210/3, 210/9, 211/2, 211/3, 211/4, 211/7, 211/8, 211/18, 212, 213, 214, 216, 217, 218/1, 218/2, 218/3, 219, 220, 221, 222, 223, 224, 225/1, 225/2, 225/3, 225/4, 227/1, 227/2, 227/3, 227/6, 230/10, 230/11, 230/21, 232/13, 232/22, 232/32, 232/39, 237/2, 237/3, 238/2, 241/3, 244/19, 244/21, 244/22, 244/25, 244/28, 244/31, 245/4, 245/6, 247/6, 247/7, 247/8, 247/9, 247/10, 247/11, 247/12, 247/13, 247/14, 248/3, 248/4, 248/5, 248/8, 248/9, 248/12, 248/15, 291/5, 291/6, 291/7, 291/8, 291/10, 291/11, 291/12, 291/13, 291/14, 302/18, 302/19, 318/1, 318/2, 318/9, 318/10, 318/11, 318/12, 318/13, 318/15, 319/6, 322/3, 322/7, 327/5, 445/34, 448/7, 519/5, 519/6, 519/7, 538 v katastrálním území Radouš.</w:t>
      </w:r>
    </w:p>
    <w:p w:rsidR="004F2BB4" w:rsidRPr="00DA5A47" w:rsidRDefault="004F2BB4" w:rsidP="004F2BB4">
      <w:pPr>
        <w:spacing w:before="60"/>
        <w:ind w:left="426"/>
      </w:pPr>
    </w:p>
    <w:p w:rsidR="004F2BB4" w:rsidRPr="00DA5A47" w:rsidRDefault="004F2BB4" w:rsidP="004F2BB4">
      <w:pPr>
        <w:spacing w:before="120"/>
      </w:pPr>
      <w:r w:rsidRPr="00DA5A47">
        <w:t xml:space="preserve"> Osoby s vlastnickými nebo jinými věcnými právy k sousedním stavbám:</w:t>
      </w:r>
    </w:p>
    <w:p w:rsidR="004F2BB4" w:rsidRDefault="004F2BB4" w:rsidP="004F2BB4">
      <w:pPr>
        <w:spacing w:before="60"/>
        <w:ind w:left="426"/>
      </w:pPr>
      <w:r>
        <w:t xml:space="preserve">Hostomice, Bezdědice č.p. 2, č.p. 47, č.p. 60, č.p. 1, č.p. 23, č.p. 58, č.p. 59, č.p. 21, č.p. 25, č.p. 24, č.p. 27, č.p. 48, č.p. 18, č.p. 17, č.p. 15, č.p. 14, č.p. 13, č.p. 12, č.p. 11, č.p. 10, č.p. 9, č.p. 8, č.p. 7, č.p. 40, č.p. 45, č.p. 43, č.p. 31, č.p. 42, č.p. 6, č.p. 22, č.p. 26, č.p. 39, č.p. 3, č.p. 46, č.p. 4, č.p. 20, č.p. 5, č.p. 38, č.p. 54, č.p. 50, č.p. 51, č.p. 53, č.p. 61, č.p. 62, č.p. 63, č.p. 64, č.p. 65, č.p. 66 a č.p. 67,  </w:t>
      </w:r>
    </w:p>
    <w:p w:rsidR="004F2BB4" w:rsidRDefault="004F2BB4" w:rsidP="004F2BB4">
      <w:pPr>
        <w:spacing w:before="60"/>
        <w:ind w:left="426"/>
      </w:pPr>
      <w:r>
        <w:t>Hostomice č.p. 9 a č.p. 554</w:t>
      </w:r>
    </w:p>
    <w:p w:rsidR="004F2BB4" w:rsidRPr="00DA5A47" w:rsidRDefault="004F2BB4" w:rsidP="004F2BB4">
      <w:pPr>
        <w:spacing w:before="60"/>
        <w:ind w:left="426"/>
      </w:pPr>
      <w:r>
        <w:t>Hostomice, Radouš č.p. 90, č.p. 91, č.p. 92, č.p. 89, č.p. 79, č.p. 69, č.p. 71, č.p. 72, č.p. 70, č.p. 68, č.p. 55, č.p. 60, č.p. 73, č.p. 77, č.p. 87, č.p. 2, č.p. 3, č.p. 4, č.p. 57, č.p. 57, č.p. 6, č.p. 7, č.p. 8, č.p. 9, č.p. 10, č.p. 11, č.p. 65, č.p. 15, č.p. 76, č.p. 86, č.p. 63, č.p. 13, č.p. 14, č.p. 84, č.p. 16, č.p. 17, č.p. 18, č.p. 54, č.p. 19, č.p. 49, č.p. 51, č.p. 50, č.p. 64, č.p. 45, č.p. 48, č.p. 46, č.p. 40, č.p. 41, č.p. 39, č.p. 78, č.p. 56, č.p. 42, č.p. 43, č.p. 20, č.p. 21, č.p. 74, č.p. 61, č.p. 23, č.p. 44, č.p. 26, č.p. 83, č.p. 85, č.p. 47, č.p. 22, č.p. 24, č.p. 25, č.p. 62, č.p. 59, č.p. 88, č.p. 82, č.p. 80, č.p. 52, č.p. 28, č.p. 29, č.p. 30, č.p. 75, č.p. 31, č.p. 33, č.p. 34, č.p. 35, č.p. 36, č.p. 81, č.p. 37, č.p. 38, č.p. 58 a č.p. 1</w:t>
      </w:r>
    </w:p>
    <w:p w:rsidR="004F2BB4" w:rsidRDefault="004F2BB4" w:rsidP="004F2BB4"/>
    <w:p w:rsidR="004F2BB4" w:rsidRDefault="004F2BB4" w:rsidP="004F2BB4"/>
    <w:p w:rsidR="004F2BB4" w:rsidRDefault="004F2BB4" w:rsidP="00DF3713">
      <w:pPr>
        <w:numPr>
          <w:ilvl w:val="0"/>
          <w:numId w:val="3"/>
        </w:numPr>
        <w:ind w:left="284" w:hanging="284"/>
      </w:pPr>
      <w:r w:rsidRPr="007C7BE7">
        <w:rPr>
          <w:b/>
          <w:bCs/>
        </w:rPr>
        <w:t>dotčené orgány</w:t>
      </w:r>
      <w:r w:rsidRPr="007C7BE7">
        <w:t>:</w:t>
      </w:r>
      <w:r>
        <w:t xml:space="preserve"> (do datové schránky)</w:t>
      </w:r>
    </w:p>
    <w:p w:rsidR="004F2BB4" w:rsidRDefault="004F2BB4" w:rsidP="004F2BB4">
      <w:r>
        <w:t>Městský úřad Hořovice, odbor výstavby a ŽP, IDDS: yjmbxfn</w:t>
      </w:r>
      <w:r>
        <w:br/>
        <w:t>Městský úřad Hořovice, odbor dopravní a technický, IDDS: yjmbxfn</w:t>
      </w:r>
      <w:r>
        <w:br/>
        <w:t>Městský úřad Hořovice, odbor územního plánování, IDDS: yjmbxfn</w:t>
      </w:r>
      <w:r>
        <w:br/>
        <w:t>Městský úřad Hostomice, IDDS: i4xbd4w</w:t>
      </w:r>
      <w:r>
        <w:br/>
        <w:t>Drážní úřad, sekce stavební - oblast  Praha, IDDS: 5mjaatd</w:t>
      </w:r>
      <w:r>
        <w:br/>
        <w:t>Krajská hygienická stanice Stč. kraje, IDDS: hhcai8e</w:t>
      </w:r>
      <w:r>
        <w:br/>
        <w:t>Hasičský záchranný sbor Stč. kraje, IDDS: 92dhqcp</w:t>
      </w:r>
      <w:r>
        <w:br/>
      </w:r>
    </w:p>
    <w:p w:rsidR="004F2BB4" w:rsidRDefault="004F2BB4" w:rsidP="004F2BB4">
      <w:pPr>
        <w:rPr>
          <w:b/>
          <w:bCs/>
          <w:szCs w:val="4"/>
        </w:rPr>
      </w:pPr>
    </w:p>
    <w:p w:rsidR="004F2BB4" w:rsidRDefault="004F2BB4" w:rsidP="004F2BB4">
      <w:pPr>
        <w:rPr>
          <w:b/>
          <w:bCs/>
          <w:szCs w:val="4"/>
        </w:rPr>
      </w:pPr>
    </w:p>
    <w:p w:rsidR="00FB2FDF" w:rsidRDefault="00FB2FDF"/>
    <w:sectPr w:rsidR="00FB2FDF" w:rsidSect="004F2BB4">
      <w:headerReference w:type="default" r:id="rId7"/>
      <w:pgSz w:w="11906" w:h="16838"/>
      <w:pgMar w:top="851" w:right="1134" w:bottom="851" w:left="1418" w:header="709" w:footer="709" w:gutter="0"/>
      <w:cols w:space="709"/>
      <w:titlePg/>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B1B" w:rsidRPr="00CB708E" w:rsidRDefault="00DF3713" w:rsidP="002D241F">
    <w:pPr>
      <w:pStyle w:val="Zhlav"/>
      <w:rPr>
        <w:rStyle w:val="slostrnky"/>
        <w:sz w:val="18"/>
        <w:szCs w:val="18"/>
      </w:rPr>
    </w:pPr>
    <w:r w:rsidRPr="00CB708E">
      <w:rPr>
        <w:sz w:val="18"/>
        <w:szCs w:val="18"/>
      </w:rPr>
      <w:t xml:space="preserve">Č.j. </w:t>
    </w:r>
    <w:r>
      <w:rPr>
        <w:sz w:val="18"/>
        <w:szCs w:val="18"/>
      </w:rPr>
      <w:t>1460/2013</w:t>
    </w:r>
    <w:r w:rsidRPr="00CB708E">
      <w:rPr>
        <w:sz w:val="18"/>
        <w:szCs w:val="18"/>
      </w:rPr>
      <w:tab/>
      <w:t>st</w:t>
    </w:r>
    <w:r w:rsidRPr="00CB708E">
      <w:rPr>
        <w:sz w:val="18"/>
        <w:szCs w:val="18"/>
      </w:rPr>
      <w:t xml:space="preserve">r. </w:t>
    </w:r>
    <w:r w:rsidRPr="00CB708E">
      <w:rPr>
        <w:rStyle w:val="slostrnky"/>
        <w:sz w:val="18"/>
        <w:szCs w:val="18"/>
      </w:rPr>
      <w:fldChar w:fldCharType="begin"/>
    </w:r>
    <w:r w:rsidRPr="00CB708E">
      <w:rPr>
        <w:rStyle w:val="slostrnky"/>
        <w:sz w:val="18"/>
        <w:szCs w:val="18"/>
      </w:rPr>
      <w:instrText xml:space="preserve"> PAGE </w:instrText>
    </w:r>
    <w:r w:rsidRPr="00CB708E">
      <w:rPr>
        <w:rStyle w:val="slostrnky"/>
        <w:sz w:val="18"/>
        <w:szCs w:val="18"/>
      </w:rPr>
      <w:fldChar w:fldCharType="separate"/>
    </w:r>
    <w:r w:rsidR="004F2BB4">
      <w:rPr>
        <w:rStyle w:val="slostrnky"/>
        <w:noProof/>
        <w:sz w:val="18"/>
        <w:szCs w:val="18"/>
      </w:rPr>
      <w:t>30</w:t>
    </w:r>
    <w:r w:rsidRPr="00CB708E">
      <w:rPr>
        <w:rStyle w:val="slostrnky"/>
      </w:rPr>
      <w:fldChar w:fldCharType="end"/>
    </w:r>
  </w:p>
  <w:p w:rsidR="00791B1B" w:rsidRDefault="00DF3713" w:rsidP="002D241F">
    <w:pPr>
      <w:pStyle w:val="Zhlav"/>
      <w:rPr>
        <w:sz w:val="2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83320"/>
    <w:multiLevelType w:val="hybridMultilevel"/>
    <w:tmpl w:val="141CE9F4"/>
    <w:lvl w:ilvl="0" w:tplc="D072577A">
      <w:start w:val="3"/>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360" w:hanging="180"/>
      </w:pPr>
    </w:lvl>
    <w:lvl w:ilvl="3" w:tplc="0405000F" w:tentative="1">
      <w:start w:val="1"/>
      <w:numFmt w:val="decimal"/>
      <w:lvlText w:val="%4."/>
      <w:lvlJc w:val="left"/>
      <w:pPr>
        <w:ind w:left="360" w:hanging="360"/>
      </w:pPr>
    </w:lvl>
    <w:lvl w:ilvl="4" w:tplc="04050019" w:tentative="1">
      <w:start w:val="1"/>
      <w:numFmt w:val="lowerLetter"/>
      <w:lvlText w:val="%5."/>
      <w:lvlJc w:val="left"/>
      <w:pPr>
        <w:ind w:left="1080" w:hanging="360"/>
      </w:pPr>
    </w:lvl>
    <w:lvl w:ilvl="5" w:tplc="0405001B" w:tentative="1">
      <w:start w:val="1"/>
      <w:numFmt w:val="lowerRoman"/>
      <w:lvlText w:val="%6."/>
      <w:lvlJc w:val="right"/>
      <w:pPr>
        <w:ind w:left="1800" w:hanging="180"/>
      </w:pPr>
    </w:lvl>
    <w:lvl w:ilvl="6" w:tplc="0405000F" w:tentative="1">
      <w:start w:val="1"/>
      <w:numFmt w:val="decimal"/>
      <w:lvlText w:val="%7."/>
      <w:lvlJc w:val="left"/>
      <w:pPr>
        <w:ind w:left="2520" w:hanging="360"/>
      </w:pPr>
    </w:lvl>
    <w:lvl w:ilvl="7" w:tplc="04050019" w:tentative="1">
      <w:start w:val="1"/>
      <w:numFmt w:val="lowerLetter"/>
      <w:lvlText w:val="%8."/>
      <w:lvlJc w:val="left"/>
      <w:pPr>
        <w:ind w:left="3240" w:hanging="360"/>
      </w:pPr>
    </w:lvl>
    <w:lvl w:ilvl="8" w:tplc="0405001B" w:tentative="1">
      <w:start w:val="1"/>
      <w:numFmt w:val="lowerRoman"/>
      <w:lvlText w:val="%9."/>
      <w:lvlJc w:val="right"/>
      <w:pPr>
        <w:ind w:left="3960" w:hanging="180"/>
      </w:pPr>
    </w:lvl>
  </w:abstractNum>
  <w:abstractNum w:abstractNumId="1">
    <w:nsid w:val="1F5A6552"/>
    <w:multiLevelType w:val="hybridMultilevel"/>
    <w:tmpl w:val="EE249D6A"/>
    <w:lvl w:ilvl="0" w:tplc="FBC2ED42">
      <w:start w:val="1"/>
      <w:numFmt w:val="upperRoman"/>
      <w:lvlText w:val="%1."/>
      <w:lvlJc w:val="left"/>
      <w:pPr>
        <w:tabs>
          <w:tab w:val="num" w:pos="1080"/>
        </w:tabs>
        <w:ind w:left="1080" w:hanging="720"/>
      </w:pPr>
      <w:rPr>
        <w:rFonts w:hint="default"/>
      </w:rPr>
    </w:lvl>
    <w:lvl w:ilvl="1" w:tplc="5208657A">
      <w:start w:val="1"/>
      <w:numFmt w:val="lowerLetter"/>
      <w:lvlText w:val="%2)"/>
      <w:lvlJc w:val="left"/>
      <w:pPr>
        <w:tabs>
          <w:tab w:val="num" w:pos="1785"/>
        </w:tabs>
        <w:ind w:left="1785" w:hanging="70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2A955F2B"/>
    <w:multiLevelType w:val="hybridMultilevel"/>
    <w:tmpl w:val="9DA0A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C0D22D5"/>
    <w:multiLevelType w:val="hybridMultilevel"/>
    <w:tmpl w:val="0C02F4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B9A4079"/>
    <w:multiLevelType w:val="hybridMultilevel"/>
    <w:tmpl w:val="9DA0A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3FF489A"/>
    <w:multiLevelType w:val="hybridMultilevel"/>
    <w:tmpl w:val="14149ECA"/>
    <w:lvl w:ilvl="0" w:tplc="39642378">
      <w:start w:val="15"/>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FB73BF7"/>
    <w:multiLevelType w:val="hybridMultilevel"/>
    <w:tmpl w:val="CFAEFD54"/>
    <w:lvl w:ilvl="0" w:tplc="2222FDD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6242404E"/>
    <w:multiLevelType w:val="hybridMultilevel"/>
    <w:tmpl w:val="41F0DE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40E2EEA"/>
    <w:multiLevelType w:val="hybridMultilevel"/>
    <w:tmpl w:val="D2AE16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73A6108"/>
    <w:multiLevelType w:val="hybridMultilevel"/>
    <w:tmpl w:val="7BF621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DC86035"/>
    <w:multiLevelType w:val="hybridMultilevel"/>
    <w:tmpl w:val="818439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6B53FE0"/>
    <w:multiLevelType w:val="hybridMultilevel"/>
    <w:tmpl w:val="41F85114"/>
    <w:lvl w:ilvl="0" w:tplc="EBF46D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5"/>
  </w:num>
  <w:num w:numId="4">
    <w:abstractNumId w:val="6"/>
  </w:num>
  <w:num w:numId="5">
    <w:abstractNumId w:val="0"/>
  </w:num>
  <w:num w:numId="6">
    <w:abstractNumId w:val="10"/>
  </w:num>
  <w:num w:numId="7">
    <w:abstractNumId w:val="3"/>
  </w:num>
  <w:num w:numId="8">
    <w:abstractNumId w:val="8"/>
  </w:num>
  <w:num w:numId="9">
    <w:abstractNumId w:val="9"/>
  </w:num>
  <w:num w:numId="10">
    <w:abstractNumId w:val="2"/>
  </w:num>
  <w:num w:numId="11">
    <w:abstractNumId w:val="7"/>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F2BB4"/>
    <w:rsid w:val="004F2BB4"/>
    <w:rsid w:val="00DF3713"/>
    <w:rsid w:val="00FB2FD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F2BB4"/>
    <w:pPr>
      <w:autoSpaceDE w:val="0"/>
      <w:autoSpaceDN w:val="0"/>
      <w:spacing w:after="0" w:line="240" w:lineRule="auto"/>
    </w:pPr>
    <w:rPr>
      <w:rFonts w:ascii="Times New Roman" w:eastAsia="Times New Roman" w:hAnsi="Times New Roman" w:cs="Times New Roman"/>
      <w:lang w:eastAsia="cs-CZ"/>
    </w:rPr>
  </w:style>
  <w:style w:type="paragraph" w:styleId="Nadpis1">
    <w:name w:val="heading 1"/>
    <w:basedOn w:val="Normln"/>
    <w:next w:val="Normln"/>
    <w:link w:val="Nadpis1Char"/>
    <w:qFormat/>
    <w:rsid w:val="004F2BB4"/>
    <w:pPr>
      <w:keepNext/>
      <w:spacing w:before="120"/>
      <w:jc w:val="center"/>
      <w:outlineLvl w:val="0"/>
    </w:pPr>
    <w:rPr>
      <w:b/>
      <w:bCs/>
      <w:kern w:val="28"/>
      <w:sz w:val="28"/>
      <w:szCs w:val="28"/>
    </w:rPr>
  </w:style>
  <w:style w:type="paragraph" w:styleId="Nadpis2">
    <w:name w:val="heading 2"/>
    <w:basedOn w:val="Normln"/>
    <w:next w:val="Normln"/>
    <w:link w:val="Nadpis2Char"/>
    <w:qFormat/>
    <w:rsid w:val="004F2BB4"/>
    <w:pPr>
      <w:keepNext/>
      <w:spacing w:before="120"/>
      <w:outlineLvl w:val="1"/>
    </w:pPr>
  </w:style>
  <w:style w:type="paragraph" w:styleId="Nadpis3">
    <w:name w:val="heading 3"/>
    <w:basedOn w:val="Normln"/>
    <w:next w:val="Normln"/>
    <w:link w:val="Nadpis3Char"/>
    <w:uiPriority w:val="9"/>
    <w:semiHidden/>
    <w:unhideWhenUsed/>
    <w:qFormat/>
    <w:rsid w:val="004F2BB4"/>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F2BB4"/>
    <w:rPr>
      <w:rFonts w:ascii="Times New Roman" w:eastAsia="Times New Roman" w:hAnsi="Times New Roman" w:cs="Times New Roman"/>
      <w:b/>
      <w:bCs/>
      <w:kern w:val="28"/>
      <w:sz w:val="28"/>
      <w:szCs w:val="28"/>
      <w:lang w:eastAsia="cs-CZ"/>
    </w:rPr>
  </w:style>
  <w:style w:type="character" w:customStyle="1" w:styleId="Nadpis2Char">
    <w:name w:val="Nadpis 2 Char"/>
    <w:basedOn w:val="Standardnpsmoodstavce"/>
    <w:link w:val="Nadpis2"/>
    <w:rsid w:val="004F2BB4"/>
    <w:rPr>
      <w:rFonts w:ascii="Times New Roman" w:eastAsia="Times New Roman" w:hAnsi="Times New Roman" w:cs="Times New Roman"/>
      <w:lang w:eastAsia="cs-CZ"/>
    </w:rPr>
  </w:style>
  <w:style w:type="character" w:customStyle="1" w:styleId="Nadpis3Char">
    <w:name w:val="Nadpis 3 Char"/>
    <w:basedOn w:val="Standardnpsmoodstavce"/>
    <w:link w:val="Nadpis3"/>
    <w:uiPriority w:val="9"/>
    <w:semiHidden/>
    <w:rsid w:val="004F2BB4"/>
    <w:rPr>
      <w:rFonts w:asciiTheme="majorHAnsi" w:eastAsiaTheme="majorEastAsia" w:hAnsiTheme="majorHAnsi" w:cstheme="majorBidi"/>
      <w:b/>
      <w:bCs/>
      <w:color w:val="4F81BD" w:themeColor="accent1"/>
      <w:lang w:eastAsia="cs-CZ"/>
    </w:rPr>
  </w:style>
  <w:style w:type="paragraph" w:styleId="Zhlav">
    <w:name w:val="header"/>
    <w:basedOn w:val="Normln"/>
    <w:link w:val="ZhlavChar"/>
    <w:uiPriority w:val="99"/>
    <w:rsid w:val="004F2BB4"/>
    <w:pPr>
      <w:tabs>
        <w:tab w:val="center" w:pos="4536"/>
        <w:tab w:val="right" w:pos="9072"/>
      </w:tabs>
    </w:pPr>
  </w:style>
  <w:style w:type="character" w:customStyle="1" w:styleId="ZhlavChar">
    <w:name w:val="Záhlaví Char"/>
    <w:basedOn w:val="Standardnpsmoodstavce"/>
    <w:link w:val="Zhlav"/>
    <w:uiPriority w:val="99"/>
    <w:rsid w:val="004F2BB4"/>
    <w:rPr>
      <w:rFonts w:ascii="Times New Roman" w:eastAsia="Times New Roman" w:hAnsi="Times New Roman" w:cs="Times New Roman"/>
      <w:lang w:eastAsia="cs-CZ"/>
    </w:rPr>
  </w:style>
  <w:style w:type="character" w:styleId="slostrnky">
    <w:name w:val="page number"/>
    <w:basedOn w:val="Standardnpsmoodstavce"/>
    <w:rsid w:val="004F2BB4"/>
  </w:style>
  <w:style w:type="paragraph" w:styleId="Zkladntext">
    <w:name w:val="Body Text"/>
    <w:basedOn w:val="Normln"/>
    <w:link w:val="ZkladntextChar"/>
    <w:rsid w:val="004F2BB4"/>
    <w:pPr>
      <w:spacing w:before="120"/>
      <w:jc w:val="both"/>
    </w:pPr>
    <w:rPr>
      <w:sz w:val="24"/>
      <w:szCs w:val="24"/>
    </w:rPr>
  </w:style>
  <w:style w:type="character" w:customStyle="1" w:styleId="ZkladntextChar">
    <w:name w:val="Základní text Char"/>
    <w:basedOn w:val="Standardnpsmoodstavce"/>
    <w:link w:val="Zkladntext"/>
    <w:rsid w:val="004F2BB4"/>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4F2BB4"/>
    <w:pPr>
      <w:ind w:firstLine="708"/>
      <w:jc w:val="both"/>
    </w:pPr>
    <w:rPr>
      <w:sz w:val="24"/>
      <w:szCs w:val="24"/>
    </w:rPr>
  </w:style>
  <w:style w:type="character" w:customStyle="1" w:styleId="ZkladntextodsazenChar">
    <w:name w:val="Základní text odsazený Char"/>
    <w:basedOn w:val="Standardnpsmoodstavce"/>
    <w:link w:val="Zkladntextodsazen"/>
    <w:rsid w:val="004F2BB4"/>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F2BB4"/>
    <w:pPr>
      <w:tabs>
        <w:tab w:val="center" w:pos="4536"/>
        <w:tab w:val="right" w:pos="9072"/>
      </w:tabs>
    </w:pPr>
  </w:style>
  <w:style w:type="character" w:customStyle="1" w:styleId="ZpatChar">
    <w:name w:val="Zápatí Char"/>
    <w:basedOn w:val="Standardnpsmoodstavce"/>
    <w:link w:val="Zpat"/>
    <w:uiPriority w:val="99"/>
    <w:rsid w:val="004F2BB4"/>
    <w:rPr>
      <w:rFonts w:ascii="Times New Roman" w:eastAsia="Times New Roman" w:hAnsi="Times New Roman" w:cs="Times New Roman"/>
      <w:lang w:eastAsia="cs-CZ"/>
    </w:rPr>
  </w:style>
  <w:style w:type="paragraph" w:styleId="Odstavecseseznamem">
    <w:name w:val="List Paragraph"/>
    <w:basedOn w:val="Normln"/>
    <w:uiPriority w:val="34"/>
    <w:qFormat/>
    <w:rsid w:val="004F2B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16508</Words>
  <Characters>97400</Characters>
  <Application>Microsoft Office Word</Application>
  <DocSecurity>0</DocSecurity>
  <Lines>811</Lines>
  <Paragraphs>227</Paragraphs>
  <ScaleCrop>false</ScaleCrop>
  <Company/>
  <LinksUpToDate>false</LinksUpToDate>
  <CharactersWithSpaces>113681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Město Hostomice1</dc:creator>
  <cp:keywords/>
  <dc:description/>
  <cp:lastModifiedBy>Město Hostomice1</cp:lastModifiedBy>
  <cp:revision>1</cp:revision>
  <dcterms:created xsi:type="dcterms:W3CDTF">2013-06-04T08:40:00Z</dcterms:created>
  <dcterms:modified xsi:type="dcterms:W3CDTF">2013-06-04T08:41:00Z</dcterms:modified>
</cp:coreProperties>
</file>